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F9F89F" w14:textId="77777777" w:rsidR="006044C3" w:rsidRDefault="00572E15">
      <w:pPr>
        <w:spacing w:after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Департамент культуры Администрации города Омска</w:t>
      </w:r>
    </w:p>
    <w:p w14:paraId="4AC38EFA" w14:textId="77777777" w:rsidR="006044C3" w:rsidRDefault="00572E1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бюджетное образовательное учреждение дополнительного образования</w:t>
      </w:r>
    </w:p>
    <w:p w14:paraId="4B50F4E6" w14:textId="77777777" w:rsidR="006044C3" w:rsidRDefault="006044C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7BCFF17E" w14:textId="77777777" w:rsidR="006044C3" w:rsidRDefault="00572E15">
      <w:pPr>
        <w:spacing w:after="0" w:line="240" w:lineRule="auto"/>
        <w:jc w:val="center"/>
        <w:rPr>
          <w:rFonts w:ascii="Times New Roman" w:hAnsi="Times New Roman"/>
          <w:b/>
          <w:sz w:val="44"/>
        </w:rPr>
      </w:pPr>
      <w:r>
        <w:rPr>
          <w:rFonts w:ascii="Times New Roman" w:hAnsi="Times New Roman"/>
          <w:b/>
          <w:sz w:val="44"/>
        </w:rPr>
        <w:t>«Детская школа искусств № 20» г. Омска</w:t>
      </w:r>
    </w:p>
    <w:p w14:paraId="73707C16" w14:textId="77777777" w:rsidR="006044C3" w:rsidRDefault="00572E15">
      <w:pPr>
        <w:spacing w:after="0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28"/>
        </w:rPr>
        <w:t>644039 г. Омск, ул. 1 Мая, д. 25, тел: 90-34-43</w:t>
      </w:r>
    </w:p>
    <w:p w14:paraId="3D554803" w14:textId="77777777" w:rsidR="006044C3" w:rsidRDefault="006044C3">
      <w:pPr>
        <w:spacing w:after="0"/>
        <w:jc w:val="center"/>
        <w:rPr>
          <w:rFonts w:ascii="Times New Roman" w:hAnsi="Times New Roman"/>
          <w:b/>
          <w:sz w:val="28"/>
        </w:rPr>
      </w:pPr>
    </w:p>
    <w:p w14:paraId="0BB863D9" w14:textId="77777777" w:rsidR="006044C3" w:rsidRDefault="006044C3">
      <w:pPr>
        <w:jc w:val="center"/>
        <w:rPr>
          <w:rFonts w:ascii="Times New Roman" w:hAnsi="Times New Roman"/>
          <w:b/>
          <w:sz w:val="28"/>
        </w:rPr>
      </w:pPr>
    </w:p>
    <w:p w14:paraId="3BDB3D9F" w14:textId="77777777" w:rsidR="006044C3" w:rsidRDefault="006044C3">
      <w:pPr>
        <w:rPr>
          <w:rFonts w:ascii="Times New Roman" w:hAnsi="Times New Roman"/>
          <w:b/>
          <w:sz w:val="28"/>
        </w:rPr>
      </w:pPr>
    </w:p>
    <w:p w14:paraId="64D7C2AB" w14:textId="77777777" w:rsidR="006044C3" w:rsidRDefault="00572E15">
      <w:pPr>
        <w:spacing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ДОПОЛНИТЕЛЬНАЯ ОБЩЕРАЗВИВАЮЩАЯ ОБЩЕОБРАЗОВАТЕЛЬНАЯ ПРОГРАММА </w:t>
      </w:r>
    </w:p>
    <w:p w14:paraId="44540605" w14:textId="77777777" w:rsidR="006044C3" w:rsidRDefault="00572E15">
      <w:pPr>
        <w:spacing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В ОБЛАСТИ МУЗЫКАЛЬНОГО ИСКУССТВА </w:t>
      </w:r>
    </w:p>
    <w:p w14:paraId="6677B6DF" w14:textId="77777777" w:rsidR="006044C3" w:rsidRDefault="00572E15">
      <w:pPr>
        <w:spacing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«ИНСТРУМЕНТАЛЬНОЕ ИСПОЛНИТЕЛЬСТВО»</w:t>
      </w:r>
    </w:p>
    <w:p w14:paraId="19AF66AD" w14:textId="77777777" w:rsidR="006044C3" w:rsidRDefault="006044C3">
      <w:pPr>
        <w:rPr>
          <w:rFonts w:ascii="Times New Roman" w:hAnsi="Times New Roman"/>
          <w:b/>
          <w:sz w:val="32"/>
        </w:rPr>
      </w:pPr>
    </w:p>
    <w:p w14:paraId="7902B045" w14:textId="77777777" w:rsidR="006044C3" w:rsidRDefault="00572E15">
      <w:pPr>
        <w:spacing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Предметная область </w:t>
      </w:r>
    </w:p>
    <w:p w14:paraId="77313475" w14:textId="77777777" w:rsidR="006044C3" w:rsidRDefault="00572E15">
      <w:pPr>
        <w:spacing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ПО.1. УЧЕБНЫЕ ПРЕДМЕТЫ ИСПОЛНИТЕЛЬСКОЙ ПОДГОТОВКИ</w:t>
      </w:r>
    </w:p>
    <w:p w14:paraId="35B67433" w14:textId="77777777" w:rsidR="006044C3" w:rsidRDefault="006044C3">
      <w:pPr>
        <w:rPr>
          <w:rFonts w:ascii="Times New Roman" w:hAnsi="Times New Roman"/>
          <w:b/>
          <w:sz w:val="32"/>
        </w:rPr>
      </w:pPr>
    </w:p>
    <w:p w14:paraId="3394A092" w14:textId="77777777" w:rsidR="006044C3" w:rsidRDefault="00572E15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ПРОГРАММА</w:t>
      </w:r>
    </w:p>
    <w:p w14:paraId="67E0C4EC" w14:textId="77777777" w:rsidR="006044C3" w:rsidRDefault="00572E15">
      <w:pPr>
        <w:spacing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по учебному предмету </w:t>
      </w:r>
    </w:p>
    <w:p w14:paraId="34EF814E" w14:textId="77777777" w:rsidR="006044C3" w:rsidRDefault="00572E15">
      <w:pPr>
        <w:spacing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ПО.01.УП.1.1. ОСНОВЫ МУЗЫКАЛЬНОГО ИПОЛНИТЕЛЬСТВА</w:t>
      </w:r>
    </w:p>
    <w:p w14:paraId="63405291" w14:textId="77777777" w:rsidR="006044C3" w:rsidRDefault="00572E15">
      <w:pPr>
        <w:spacing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ПО.01.УП.1.2. ИНСТРУМЕНТАЛЬНЫЙ АНСАМБЛЬ </w:t>
      </w:r>
    </w:p>
    <w:p w14:paraId="35AC7E96" w14:textId="77777777" w:rsidR="006044C3" w:rsidRDefault="00572E15">
      <w:pPr>
        <w:spacing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(КАЗАХСКАЯ ДОМБРА)</w:t>
      </w:r>
    </w:p>
    <w:p w14:paraId="35810846" w14:textId="77777777" w:rsidR="006044C3" w:rsidRDefault="006044C3">
      <w:pPr>
        <w:spacing w:after="0"/>
        <w:jc w:val="center"/>
        <w:rPr>
          <w:rFonts w:ascii="Times New Roman" w:hAnsi="Times New Roman"/>
          <w:b/>
          <w:sz w:val="32"/>
        </w:rPr>
      </w:pPr>
    </w:p>
    <w:p w14:paraId="32273FB8" w14:textId="77777777" w:rsidR="006044C3" w:rsidRDefault="006044C3">
      <w:pPr>
        <w:rPr>
          <w:rFonts w:ascii="Times New Roman" w:hAnsi="Times New Roman"/>
          <w:b/>
          <w:sz w:val="32"/>
        </w:rPr>
      </w:pPr>
    </w:p>
    <w:p w14:paraId="26C44AF7" w14:textId="77777777" w:rsidR="006044C3" w:rsidRDefault="006044C3">
      <w:pPr>
        <w:rPr>
          <w:rFonts w:ascii="Times New Roman" w:hAnsi="Times New Roman"/>
          <w:b/>
          <w:sz w:val="32"/>
        </w:rPr>
      </w:pPr>
    </w:p>
    <w:p w14:paraId="537CA665" w14:textId="77777777" w:rsidR="006044C3" w:rsidRDefault="00572E15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Срок реализации-4 года</w:t>
      </w:r>
    </w:p>
    <w:p w14:paraId="70084129" w14:textId="77777777" w:rsidR="006044C3" w:rsidRDefault="006044C3">
      <w:pPr>
        <w:pStyle w:val="a5"/>
        <w:ind w:left="5800"/>
        <w:rPr>
          <w:sz w:val="28"/>
        </w:rPr>
      </w:pPr>
    </w:p>
    <w:p w14:paraId="07B8C53F" w14:textId="77777777" w:rsidR="006044C3" w:rsidRDefault="006044C3">
      <w:pPr>
        <w:pStyle w:val="a5"/>
        <w:ind w:left="5800"/>
        <w:rPr>
          <w:sz w:val="28"/>
        </w:rPr>
      </w:pPr>
    </w:p>
    <w:p w14:paraId="5673C565" w14:textId="77777777" w:rsidR="006044C3" w:rsidRDefault="006044C3">
      <w:pPr>
        <w:pStyle w:val="a5"/>
        <w:ind w:left="5800"/>
        <w:rPr>
          <w:sz w:val="28"/>
        </w:rPr>
      </w:pPr>
    </w:p>
    <w:p w14:paraId="3268A6C8" w14:textId="27EED520" w:rsidR="006044C3" w:rsidRDefault="00EE14D8">
      <w:pPr>
        <w:pStyle w:val="a5"/>
        <w:ind w:right="120"/>
        <w:jc w:val="center"/>
        <w:rPr>
          <w:rStyle w:val="1d"/>
          <w:rFonts w:ascii="Times New Roman" w:hAnsi="Times New Roman"/>
          <w:b/>
          <w:color w:val="000000"/>
          <w:sz w:val="32"/>
        </w:rPr>
      </w:pPr>
      <w:r>
        <w:rPr>
          <w:rStyle w:val="1d"/>
          <w:rFonts w:ascii="Times New Roman" w:hAnsi="Times New Roman"/>
          <w:b/>
          <w:color w:val="000000"/>
          <w:sz w:val="32"/>
        </w:rPr>
        <w:t>Омск 2022</w:t>
      </w:r>
      <w:r w:rsidR="00572E15">
        <w:rPr>
          <w:rStyle w:val="1d"/>
          <w:rFonts w:ascii="Times New Roman" w:hAnsi="Times New Roman"/>
          <w:b/>
          <w:color w:val="000000"/>
          <w:sz w:val="32"/>
        </w:rPr>
        <w:t xml:space="preserve"> год</w:t>
      </w:r>
    </w:p>
    <w:p w14:paraId="73D3207E" w14:textId="77777777" w:rsidR="006044C3" w:rsidRDefault="006044C3">
      <w:pPr>
        <w:pStyle w:val="a5"/>
        <w:ind w:right="120"/>
        <w:rPr>
          <w:rStyle w:val="1d"/>
          <w:rFonts w:ascii="Times New Roman" w:hAnsi="Times New Roman"/>
          <w:b/>
          <w:color w:val="000000"/>
          <w:sz w:val="32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9"/>
        <w:gridCol w:w="5052"/>
      </w:tblGrid>
      <w:tr w:rsidR="006044C3" w14:paraId="37067307" w14:textId="77777777">
        <w:tc>
          <w:tcPr>
            <w:tcW w:w="4644" w:type="dxa"/>
          </w:tcPr>
          <w:p w14:paraId="059279D0" w14:textId="77777777" w:rsidR="006044C3" w:rsidRDefault="00572E15">
            <w:pPr>
              <w:rPr>
                <w:rFonts w:ascii="Times New Roman" w:hAnsi="Times New Roman"/>
                <w:noProof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w:t>ПРИНЯТО</w:t>
            </w:r>
          </w:p>
          <w:p w14:paraId="5F57D3BD" w14:textId="77777777" w:rsidR="006044C3" w:rsidRDefault="00572E15">
            <w:pPr>
              <w:rPr>
                <w:rFonts w:ascii="Times New Roman" w:hAnsi="Times New Roman"/>
                <w:noProof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t>Педагогическим советом</w:t>
            </w:r>
          </w:p>
          <w:p w14:paraId="4762D5D2" w14:textId="77777777" w:rsidR="006044C3" w:rsidRDefault="00572E15">
            <w:pPr>
              <w:rPr>
                <w:rFonts w:ascii="Times New Roman" w:hAnsi="Times New Roman"/>
                <w:noProof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t>БОУ ДО «ДШИ №20» г. Омска</w:t>
            </w:r>
          </w:p>
          <w:p w14:paraId="35B1C32A" w14:textId="660EA41F" w:rsidR="006044C3" w:rsidRDefault="00EE14D8">
            <w:pPr>
              <w:rPr>
                <w:rFonts w:ascii="Times New Roman" w:hAnsi="Times New Roman"/>
                <w:noProof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t>«____»______________ 2022</w:t>
            </w:r>
            <w:r w:rsidR="00572E15">
              <w:rPr>
                <w:rFonts w:ascii="Times New Roman" w:hAnsi="Times New Roman"/>
                <w:noProof/>
                <w:sz w:val="28"/>
              </w:rPr>
              <w:t xml:space="preserve"> года</w:t>
            </w:r>
          </w:p>
          <w:p w14:paraId="7F98EEFB" w14:textId="77777777" w:rsidR="006044C3" w:rsidRDefault="00572E15">
            <w:pPr>
              <w:rPr>
                <w:rFonts w:ascii="Times New Roman" w:hAnsi="Times New Roman"/>
                <w:noProof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t>Протокол №___</w:t>
            </w:r>
          </w:p>
        </w:tc>
        <w:tc>
          <w:tcPr>
            <w:tcW w:w="5210" w:type="dxa"/>
          </w:tcPr>
          <w:p w14:paraId="29151363" w14:textId="77777777" w:rsidR="006044C3" w:rsidRDefault="00572E15">
            <w:pPr>
              <w:rPr>
                <w:rFonts w:ascii="Times New Roman" w:hAnsi="Times New Roman"/>
                <w:noProof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t>УТВЕРЖДАЮ</w:t>
            </w:r>
          </w:p>
          <w:p w14:paraId="28958EB7" w14:textId="77777777" w:rsidR="006044C3" w:rsidRDefault="00572E15">
            <w:pPr>
              <w:rPr>
                <w:rFonts w:ascii="Times New Roman" w:hAnsi="Times New Roman"/>
                <w:noProof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t>Директор БОУ ДО «ДШИ №20» г. Омска</w:t>
            </w:r>
          </w:p>
          <w:p w14:paraId="0C90BC7A" w14:textId="77777777" w:rsidR="006044C3" w:rsidRDefault="00572E15">
            <w:pPr>
              <w:rPr>
                <w:rFonts w:ascii="Times New Roman" w:hAnsi="Times New Roman"/>
                <w:noProof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t>__________________ Е.А. Михейкина</w:t>
            </w:r>
          </w:p>
          <w:p w14:paraId="279B5E6D" w14:textId="46AB8D63" w:rsidR="006044C3" w:rsidRDefault="00EE14D8">
            <w:pPr>
              <w:rPr>
                <w:rFonts w:ascii="Times New Roman" w:hAnsi="Times New Roman"/>
                <w:noProof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t>«____»_______________ 2022</w:t>
            </w:r>
            <w:bookmarkStart w:id="0" w:name="_GoBack"/>
            <w:bookmarkEnd w:id="0"/>
            <w:r w:rsidR="00572E15">
              <w:rPr>
                <w:rFonts w:ascii="Times New Roman" w:hAnsi="Times New Roman"/>
                <w:noProof/>
                <w:sz w:val="28"/>
              </w:rPr>
              <w:t xml:space="preserve"> года</w:t>
            </w:r>
          </w:p>
          <w:p w14:paraId="0E8247BA" w14:textId="77777777" w:rsidR="006044C3" w:rsidRDefault="00572E15">
            <w:pPr>
              <w:rPr>
                <w:rFonts w:ascii="Times New Roman" w:hAnsi="Times New Roman"/>
                <w:noProof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t>Приказ №</w:t>
            </w:r>
          </w:p>
        </w:tc>
      </w:tr>
    </w:tbl>
    <w:p w14:paraId="0D779FD3" w14:textId="77777777" w:rsidR="006044C3" w:rsidRDefault="006044C3">
      <w:pPr>
        <w:rPr>
          <w:rFonts w:ascii="Times New Roman" w:hAnsi="Times New Roman"/>
          <w:noProof/>
          <w:sz w:val="28"/>
        </w:rPr>
      </w:pPr>
    </w:p>
    <w:p w14:paraId="413B11AE" w14:textId="77777777" w:rsidR="006044C3" w:rsidRDefault="006044C3">
      <w:pPr>
        <w:rPr>
          <w:rFonts w:ascii="Times New Roman" w:hAnsi="Times New Roman"/>
          <w:noProof/>
          <w:sz w:val="28"/>
        </w:rPr>
      </w:pPr>
    </w:p>
    <w:p w14:paraId="12222A9D" w14:textId="77777777" w:rsidR="006044C3" w:rsidRDefault="006044C3">
      <w:pPr>
        <w:rPr>
          <w:rFonts w:ascii="Times New Roman" w:hAnsi="Times New Roman"/>
          <w:noProof/>
          <w:sz w:val="28"/>
        </w:rPr>
      </w:pPr>
    </w:p>
    <w:p w14:paraId="43C979D0" w14:textId="77777777" w:rsidR="006044C3" w:rsidRDefault="006044C3">
      <w:pPr>
        <w:rPr>
          <w:rFonts w:ascii="Times New Roman" w:hAnsi="Times New Roman"/>
          <w:noProof/>
          <w:sz w:val="28"/>
        </w:rPr>
      </w:pPr>
    </w:p>
    <w:p w14:paraId="235303EB" w14:textId="77777777" w:rsidR="006044C3" w:rsidRDefault="00572E15">
      <w:pPr>
        <w:jc w:val="both"/>
        <w:rPr>
          <w:rFonts w:ascii="Times New Roman" w:hAnsi="Times New Roman"/>
          <w:noProof/>
          <w:sz w:val="28"/>
        </w:rPr>
      </w:pPr>
      <w:r>
        <w:rPr>
          <w:rFonts w:ascii="Times New Roman" w:hAnsi="Times New Roman"/>
          <w:noProof/>
          <w:sz w:val="28"/>
        </w:rPr>
        <w:t>Адаптированная программа разработана преподавателями по классу народные инструменты бюджетного образовательного учреждения дополнительного образования «Детская школа искусств № 20» города Омска.</w:t>
      </w:r>
    </w:p>
    <w:p w14:paraId="42CA22AA" w14:textId="77777777" w:rsidR="006044C3" w:rsidRDefault="00572E15">
      <w:pPr>
        <w:jc w:val="both"/>
        <w:rPr>
          <w:rFonts w:ascii="Times New Roman" w:hAnsi="Times New Roman"/>
          <w:noProof/>
          <w:sz w:val="28"/>
        </w:rPr>
      </w:pPr>
      <w:r>
        <w:rPr>
          <w:rFonts w:ascii="Times New Roman" w:hAnsi="Times New Roman"/>
          <w:b/>
          <w:noProof/>
          <w:sz w:val="28"/>
        </w:rPr>
        <w:t xml:space="preserve">Рецензент: </w:t>
      </w:r>
      <w:r>
        <w:rPr>
          <w:rFonts w:ascii="Times New Roman" w:hAnsi="Times New Roman"/>
          <w:noProof/>
          <w:sz w:val="28"/>
        </w:rPr>
        <w:t xml:space="preserve">директор  БОУ  ДО  «ДШИ № 4 имени     Ю   .А.       Вострелова»   г. Омска, доцент ОмГУ им. Ф.М. Достоевского, лауреат международных конкурсов (баян, гитара), руководитель городского методического объединения преподавателей секции народных инструментов </w:t>
      </w:r>
      <w:r>
        <w:rPr>
          <w:rFonts w:ascii="Times New Roman" w:hAnsi="Times New Roman"/>
          <w:b/>
          <w:noProof/>
          <w:sz w:val="28"/>
        </w:rPr>
        <w:t>Дубянский Алексей Александрович</w:t>
      </w:r>
    </w:p>
    <w:p w14:paraId="5FA0BADC" w14:textId="77777777" w:rsidR="006044C3" w:rsidRDefault="006044C3">
      <w:pPr>
        <w:jc w:val="both"/>
        <w:rPr>
          <w:rFonts w:ascii="Times New Roman" w:hAnsi="Times New Roman"/>
          <w:noProof/>
          <w:sz w:val="28"/>
        </w:rPr>
      </w:pPr>
    </w:p>
    <w:p w14:paraId="342D615D" w14:textId="77777777" w:rsidR="006044C3" w:rsidRDefault="006044C3">
      <w:pPr>
        <w:jc w:val="both"/>
        <w:rPr>
          <w:rFonts w:ascii="Times New Roman" w:hAnsi="Times New Roman"/>
          <w:noProof/>
          <w:sz w:val="28"/>
        </w:rPr>
      </w:pPr>
    </w:p>
    <w:p w14:paraId="4BFD05A6" w14:textId="77777777" w:rsidR="006044C3" w:rsidRDefault="006044C3">
      <w:pPr>
        <w:jc w:val="both"/>
        <w:rPr>
          <w:rFonts w:ascii="Times New Roman" w:hAnsi="Times New Roman"/>
          <w:noProof/>
          <w:sz w:val="28"/>
        </w:rPr>
      </w:pPr>
    </w:p>
    <w:p w14:paraId="44CE9B7A" w14:textId="77777777" w:rsidR="006044C3" w:rsidRDefault="00572E15">
      <w:pPr>
        <w:jc w:val="both"/>
        <w:rPr>
          <w:rFonts w:ascii="Times New Roman" w:hAnsi="Times New Roman"/>
          <w:b/>
          <w:noProof/>
          <w:sz w:val="28"/>
        </w:rPr>
      </w:pPr>
      <w:r>
        <w:rPr>
          <w:rFonts w:ascii="Times New Roman" w:hAnsi="Times New Roman"/>
          <w:noProof/>
          <w:sz w:val="28"/>
        </w:rPr>
        <w:t xml:space="preserve"> </w:t>
      </w:r>
    </w:p>
    <w:p w14:paraId="452F7FEC" w14:textId="77777777" w:rsidR="006044C3" w:rsidRDefault="006044C3">
      <w:pPr>
        <w:jc w:val="both"/>
        <w:rPr>
          <w:rFonts w:ascii="Times New Roman" w:hAnsi="Times New Roman"/>
          <w:noProof/>
          <w:sz w:val="28"/>
        </w:rPr>
      </w:pPr>
    </w:p>
    <w:p w14:paraId="4A4B4A17" w14:textId="77777777" w:rsidR="006044C3" w:rsidRDefault="006044C3">
      <w:pPr>
        <w:rPr>
          <w:rFonts w:ascii="Times New Roman" w:hAnsi="Times New Roman"/>
          <w:noProof/>
          <w:sz w:val="28"/>
        </w:rPr>
      </w:pPr>
    </w:p>
    <w:p w14:paraId="45662787" w14:textId="77777777" w:rsidR="006044C3" w:rsidRDefault="006044C3">
      <w:pPr>
        <w:rPr>
          <w:rFonts w:ascii="Times New Roman" w:hAnsi="Times New Roman"/>
          <w:noProof/>
          <w:sz w:val="28"/>
        </w:rPr>
      </w:pPr>
    </w:p>
    <w:p w14:paraId="7B073158" w14:textId="77777777" w:rsidR="006044C3" w:rsidRDefault="006044C3">
      <w:pPr>
        <w:rPr>
          <w:rFonts w:ascii="Times New Roman" w:hAnsi="Times New Roman"/>
          <w:noProof/>
          <w:sz w:val="28"/>
        </w:rPr>
      </w:pPr>
    </w:p>
    <w:p w14:paraId="5DFCEBDC" w14:textId="77777777" w:rsidR="006044C3" w:rsidRDefault="006044C3">
      <w:pPr>
        <w:rPr>
          <w:rFonts w:ascii="Times New Roman" w:hAnsi="Times New Roman"/>
          <w:noProof/>
          <w:sz w:val="28"/>
        </w:rPr>
      </w:pPr>
    </w:p>
    <w:p w14:paraId="4AF15088" w14:textId="77777777" w:rsidR="006044C3" w:rsidRDefault="006044C3">
      <w:pPr>
        <w:spacing w:line="360" w:lineRule="auto"/>
        <w:jc w:val="both"/>
        <w:rPr>
          <w:rFonts w:ascii="Times New Roman" w:hAnsi="Times New Roman"/>
          <w:b/>
          <w:sz w:val="28"/>
        </w:rPr>
      </w:pPr>
    </w:p>
    <w:p w14:paraId="26AB43AE" w14:textId="77777777" w:rsidR="006044C3" w:rsidRDefault="00572E15">
      <w:p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</w:t>
      </w:r>
    </w:p>
    <w:p w14:paraId="13502EA0" w14:textId="77777777" w:rsidR="006044C3" w:rsidRDefault="006044C3">
      <w:pPr>
        <w:rPr>
          <w:rFonts w:ascii="Times New Roman" w:hAnsi="Times New Roman"/>
          <w:b/>
        </w:rPr>
      </w:pPr>
    </w:p>
    <w:p w14:paraId="06195D63" w14:textId="77777777" w:rsidR="006044C3" w:rsidRDefault="00572E15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I.</w:t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</w:p>
    <w:p w14:paraId="1620475B" w14:textId="77777777" w:rsidR="006044C3" w:rsidRDefault="00572E15">
      <w:pPr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8"/>
        </w:rPr>
        <w:lastRenderedPageBreak/>
        <w:tab/>
      </w:r>
      <w:r>
        <w:rPr>
          <w:rFonts w:ascii="Times New Roman" w:hAnsi="Times New Roman"/>
          <w:i/>
          <w:sz w:val="24"/>
        </w:rPr>
        <w:t>- Характеристика учебного предмета, его место и роль в образовательном                    процессе;</w:t>
      </w:r>
    </w:p>
    <w:p w14:paraId="6F5E1DDC" w14:textId="77777777" w:rsidR="006044C3" w:rsidRDefault="00572E15">
      <w:pPr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ab/>
        <w:t>- Срок реализации учебного предмета;</w:t>
      </w:r>
    </w:p>
    <w:p w14:paraId="08AC7CC8" w14:textId="77777777" w:rsidR="006044C3" w:rsidRDefault="00572E15">
      <w:pPr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ab/>
        <w:t>- Объем учебного времени, предусмотренный учебным планом образовательного</w:t>
      </w:r>
    </w:p>
    <w:p w14:paraId="5C3BC1DF" w14:textId="77777777" w:rsidR="006044C3" w:rsidRDefault="00572E15">
      <w:pPr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  </w:t>
      </w:r>
      <w:r>
        <w:rPr>
          <w:rFonts w:ascii="Times New Roman" w:hAnsi="Times New Roman"/>
          <w:i/>
          <w:sz w:val="24"/>
        </w:rPr>
        <w:tab/>
        <w:t xml:space="preserve"> учреждения на реализацию учебного предмета;</w:t>
      </w:r>
    </w:p>
    <w:p w14:paraId="7B897135" w14:textId="77777777" w:rsidR="006044C3" w:rsidRDefault="00572E15">
      <w:pPr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ab/>
        <w:t>- Форма проведения учебных аудиторных занятий;</w:t>
      </w:r>
    </w:p>
    <w:p w14:paraId="62C8FF5B" w14:textId="77777777" w:rsidR="006044C3" w:rsidRDefault="00572E15">
      <w:pPr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ab/>
        <w:t>- Цели и задачи учебного предмета;</w:t>
      </w:r>
    </w:p>
    <w:p w14:paraId="53F91EB3" w14:textId="77777777" w:rsidR="006044C3" w:rsidRDefault="00572E15">
      <w:pPr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ab/>
        <w:t>- Обоснование структуры программы учебного предмета;</w:t>
      </w:r>
    </w:p>
    <w:p w14:paraId="171B8E4C" w14:textId="77777777" w:rsidR="006044C3" w:rsidRDefault="00572E15">
      <w:pPr>
        <w:pStyle w:val="a5"/>
        <w:rPr>
          <w:i/>
        </w:rPr>
      </w:pPr>
      <w:r>
        <w:rPr>
          <w:i/>
        </w:rPr>
        <w:tab/>
        <w:t xml:space="preserve">- Методы обучения; </w:t>
      </w:r>
    </w:p>
    <w:p w14:paraId="172EC836" w14:textId="77777777" w:rsidR="006044C3" w:rsidRDefault="00572E15">
      <w:pPr>
        <w:pStyle w:val="a5"/>
        <w:rPr>
          <w:i/>
        </w:rPr>
      </w:pPr>
      <w:r>
        <w:rPr>
          <w:i/>
        </w:rPr>
        <w:tab/>
        <w:t>- Описание материально-технических условий реализации учебного предмета;</w:t>
      </w:r>
    </w:p>
    <w:p w14:paraId="78C387D8" w14:textId="77777777" w:rsidR="006044C3" w:rsidRDefault="006044C3">
      <w:pPr>
        <w:pStyle w:val="a5"/>
        <w:rPr>
          <w:b/>
        </w:rPr>
      </w:pPr>
    </w:p>
    <w:p w14:paraId="003F6D92" w14:textId="77777777" w:rsidR="006044C3" w:rsidRDefault="00572E15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</w:t>
      </w:r>
      <w:r>
        <w:rPr>
          <w:rFonts w:ascii="Times New Roman" w:hAnsi="Times New Roman"/>
          <w:b/>
          <w:sz w:val="24"/>
        </w:rPr>
        <w:tab/>
        <w:t>Содержание учебного предмета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</w:p>
    <w:p w14:paraId="1C5B3682" w14:textId="77777777" w:rsidR="006044C3" w:rsidRDefault="00572E15">
      <w:pPr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ab/>
        <w:t xml:space="preserve">- </w:t>
      </w:r>
      <w:r>
        <w:rPr>
          <w:rFonts w:ascii="Times New Roman" w:hAnsi="Times New Roman"/>
          <w:i/>
          <w:sz w:val="24"/>
        </w:rPr>
        <w:t>Сведения о затратах учебного времени;</w:t>
      </w:r>
    </w:p>
    <w:p w14:paraId="7246E31B" w14:textId="77777777" w:rsidR="006044C3" w:rsidRDefault="00572E15">
      <w:pPr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ab/>
        <w:t>- Годовые требования по классам;</w:t>
      </w:r>
    </w:p>
    <w:p w14:paraId="24836EC8" w14:textId="77777777" w:rsidR="006044C3" w:rsidRDefault="006044C3">
      <w:pPr>
        <w:spacing w:after="0" w:line="240" w:lineRule="auto"/>
        <w:rPr>
          <w:rFonts w:ascii="Times New Roman" w:hAnsi="Times New Roman"/>
          <w:i/>
          <w:sz w:val="24"/>
        </w:rPr>
      </w:pPr>
    </w:p>
    <w:p w14:paraId="613DBEC1" w14:textId="77777777" w:rsidR="006044C3" w:rsidRDefault="00572E15">
      <w:pPr>
        <w:spacing w:before="2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</w:t>
      </w:r>
      <w:r>
        <w:rPr>
          <w:rFonts w:ascii="Times New Roman" w:hAnsi="Times New Roman"/>
          <w:b/>
          <w:sz w:val="24"/>
        </w:rPr>
        <w:tab/>
        <w:t>Требования к уровню подготовки обучающихся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</w:p>
    <w:p w14:paraId="18CBD2A0" w14:textId="77777777" w:rsidR="006044C3" w:rsidRDefault="00572E15">
      <w:pPr>
        <w:pStyle w:val="a5"/>
        <w:spacing w:line="360" w:lineRule="auto"/>
        <w:rPr>
          <w:b/>
        </w:rPr>
      </w:pPr>
      <w:r>
        <w:rPr>
          <w:b/>
        </w:rPr>
        <w:t xml:space="preserve">IV.    </w:t>
      </w:r>
      <w:r>
        <w:rPr>
          <w:b/>
        </w:rPr>
        <w:tab/>
        <w:t xml:space="preserve">Формы и методы контроля, система оценок </w:t>
      </w:r>
      <w:r>
        <w:rPr>
          <w:b/>
        </w:rPr>
        <w:tab/>
      </w:r>
    </w:p>
    <w:p w14:paraId="5E5BF5CD" w14:textId="77777777" w:rsidR="006044C3" w:rsidRDefault="00572E15">
      <w:pPr>
        <w:pStyle w:val="a5"/>
        <w:rPr>
          <w:i/>
        </w:rPr>
      </w:pPr>
      <w:r>
        <w:rPr>
          <w:b/>
        </w:rPr>
        <w:tab/>
        <w:t xml:space="preserve">- </w:t>
      </w:r>
      <w:r>
        <w:rPr>
          <w:i/>
        </w:rPr>
        <w:t xml:space="preserve">Аттестация: цели, виды, форма, содержание; </w:t>
      </w:r>
    </w:p>
    <w:p w14:paraId="08F1A3BA" w14:textId="77777777" w:rsidR="006044C3" w:rsidRDefault="00572E15">
      <w:pPr>
        <w:pStyle w:val="a5"/>
        <w:jc w:val="left"/>
        <w:rPr>
          <w:i/>
        </w:rPr>
      </w:pPr>
      <w:r>
        <w:rPr>
          <w:i/>
        </w:rPr>
        <w:tab/>
        <w:t>- Критерии оценки;</w:t>
      </w:r>
    </w:p>
    <w:p w14:paraId="3922B96A" w14:textId="77777777" w:rsidR="006044C3" w:rsidRDefault="00572E15">
      <w:pPr>
        <w:pStyle w:val="a5"/>
        <w:rPr>
          <w:i/>
        </w:rPr>
      </w:pPr>
      <w:r>
        <w:rPr>
          <w:i/>
        </w:rPr>
        <w:tab/>
      </w:r>
    </w:p>
    <w:p w14:paraId="042FDCBF" w14:textId="77777777" w:rsidR="006044C3" w:rsidRDefault="00572E15">
      <w:pPr>
        <w:pStyle w:val="a5"/>
        <w:rPr>
          <w:b/>
        </w:rPr>
      </w:pPr>
      <w:r>
        <w:rPr>
          <w:b/>
        </w:rPr>
        <w:t>V.</w:t>
      </w:r>
      <w:r>
        <w:rPr>
          <w:b/>
        </w:rPr>
        <w:tab/>
        <w:t>Методическое обеспечение учебного процесса</w:t>
      </w:r>
      <w:r>
        <w:rPr>
          <w:b/>
        </w:rPr>
        <w:tab/>
      </w:r>
    </w:p>
    <w:p w14:paraId="3B343892" w14:textId="77777777" w:rsidR="006044C3" w:rsidRDefault="00572E15">
      <w:pPr>
        <w:pStyle w:val="a5"/>
        <w:rPr>
          <w:b/>
        </w:rPr>
      </w:pPr>
      <w:r>
        <w:rPr>
          <w:b/>
        </w:rPr>
        <w:tab/>
      </w:r>
      <w:r>
        <w:rPr>
          <w:b/>
        </w:rPr>
        <w:tab/>
      </w:r>
    </w:p>
    <w:p w14:paraId="5D6B00D2" w14:textId="77777777" w:rsidR="006044C3" w:rsidRDefault="00572E15">
      <w:pPr>
        <w:pStyle w:val="a5"/>
        <w:rPr>
          <w:i/>
        </w:rPr>
      </w:pPr>
      <w:r>
        <w:rPr>
          <w:i/>
        </w:rPr>
        <w:tab/>
        <w:t>- Методические рекомендации педагогическим работникам;</w:t>
      </w:r>
    </w:p>
    <w:p w14:paraId="6D0B5293" w14:textId="77777777" w:rsidR="006044C3" w:rsidRDefault="00572E15">
      <w:pPr>
        <w:pStyle w:val="a5"/>
        <w:ind w:firstLine="709"/>
        <w:rPr>
          <w:i/>
        </w:rPr>
      </w:pPr>
      <w:r>
        <w:rPr>
          <w:i/>
        </w:rPr>
        <w:t>- Методические рекомендации по организации самостоятельной работы;</w:t>
      </w:r>
    </w:p>
    <w:p w14:paraId="666BCCE2" w14:textId="77777777" w:rsidR="006044C3" w:rsidRDefault="00572E15">
      <w:pPr>
        <w:pStyle w:val="a5"/>
        <w:rPr>
          <w:i/>
        </w:rPr>
      </w:pPr>
      <w:r>
        <w:rPr>
          <w:i/>
        </w:rPr>
        <w:tab/>
      </w:r>
    </w:p>
    <w:p w14:paraId="509FE121" w14:textId="77777777" w:rsidR="006044C3" w:rsidRDefault="00572E15">
      <w:pPr>
        <w:pStyle w:val="a5"/>
        <w:spacing w:line="360" w:lineRule="auto"/>
        <w:rPr>
          <w:b/>
        </w:rPr>
      </w:pPr>
      <w:r>
        <w:rPr>
          <w:b/>
        </w:rPr>
        <w:t xml:space="preserve">VI.  </w:t>
      </w:r>
      <w:r>
        <w:rPr>
          <w:b/>
        </w:rPr>
        <w:tab/>
        <w:t>Списки рекомендуемой нотной и методической литературы</w:t>
      </w:r>
      <w:r>
        <w:rPr>
          <w:b/>
        </w:rPr>
        <w:tab/>
      </w:r>
    </w:p>
    <w:p w14:paraId="208C7F77" w14:textId="77777777" w:rsidR="006044C3" w:rsidRDefault="00572E15">
      <w:pPr>
        <w:pStyle w:val="a5"/>
        <w:rPr>
          <w:i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i/>
        </w:rPr>
        <w:t>- Учебная литература;</w:t>
      </w:r>
    </w:p>
    <w:p w14:paraId="4902AEDA" w14:textId="77777777" w:rsidR="006044C3" w:rsidRDefault="00572E15">
      <w:pPr>
        <w:pStyle w:val="a5"/>
        <w:rPr>
          <w:i/>
        </w:rPr>
      </w:pPr>
      <w:r>
        <w:rPr>
          <w:i/>
        </w:rPr>
        <w:tab/>
        <w:t>- Учебно-методическая литература;</w:t>
      </w:r>
    </w:p>
    <w:p w14:paraId="06FACAFF" w14:textId="77777777" w:rsidR="006044C3" w:rsidRDefault="00572E15">
      <w:pPr>
        <w:pStyle w:val="a5"/>
        <w:rPr>
          <w:i/>
        </w:rPr>
      </w:pPr>
      <w:r>
        <w:rPr>
          <w:i/>
        </w:rPr>
        <w:tab/>
        <w:t>- Методическая литература</w:t>
      </w:r>
    </w:p>
    <w:p w14:paraId="5E4A5E65" w14:textId="77777777" w:rsidR="006044C3" w:rsidRDefault="006044C3">
      <w:pPr>
        <w:pStyle w:val="a3"/>
        <w:spacing w:after="0" w:line="240" w:lineRule="auto"/>
        <w:ind w:left="3492" w:right="-20"/>
        <w:rPr>
          <w:rFonts w:ascii="Times New Roman" w:hAnsi="Times New Roman"/>
          <w:b/>
          <w:color w:val="000000"/>
          <w:sz w:val="28"/>
        </w:rPr>
      </w:pPr>
    </w:p>
    <w:p w14:paraId="661426A6" w14:textId="77777777" w:rsidR="006044C3" w:rsidRDefault="006044C3">
      <w:pPr>
        <w:pStyle w:val="a3"/>
        <w:spacing w:after="0" w:line="240" w:lineRule="auto"/>
        <w:ind w:left="3492" w:right="-20"/>
        <w:rPr>
          <w:rFonts w:ascii="Times New Roman" w:hAnsi="Times New Roman"/>
          <w:b/>
          <w:color w:val="000000"/>
          <w:sz w:val="28"/>
        </w:rPr>
      </w:pPr>
    </w:p>
    <w:p w14:paraId="2E1BA5F7" w14:textId="77777777" w:rsidR="006044C3" w:rsidRDefault="006044C3">
      <w:pPr>
        <w:pStyle w:val="a3"/>
        <w:spacing w:after="0" w:line="240" w:lineRule="auto"/>
        <w:ind w:left="3492" w:right="-20"/>
        <w:rPr>
          <w:rFonts w:ascii="Times New Roman" w:hAnsi="Times New Roman"/>
          <w:b/>
          <w:color w:val="000000"/>
          <w:sz w:val="28"/>
        </w:rPr>
      </w:pPr>
    </w:p>
    <w:p w14:paraId="75BAD1A3" w14:textId="77777777" w:rsidR="006044C3" w:rsidRDefault="006044C3">
      <w:pPr>
        <w:pStyle w:val="a3"/>
        <w:spacing w:after="0" w:line="240" w:lineRule="auto"/>
        <w:ind w:left="3492" w:right="-20"/>
        <w:rPr>
          <w:rFonts w:ascii="Times New Roman" w:hAnsi="Times New Roman"/>
          <w:b/>
          <w:color w:val="000000"/>
          <w:sz w:val="28"/>
        </w:rPr>
      </w:pPr>
    </w:p>
    <w:p w14:paraId="1B096369" w14:textId="77777777" w:rsidR="006044C3" w:rsidRDefault="006044C3">
      <w:pPr>
        <w:pStyle w:val="a3"/>
        <w:spacing w:after="0" w:line="240" w:lineRule="auto"/>
        <w:ind w:left="3492" w:right="-20"/>
        <w:rPr>
          <w:rFonts w:ascii="Times New Roman" w:hAnsi="Times New Roman"/>
          <w:b/>
          <w:color w:val="000000"/>
          <w:sz w:val="28"/>
        </w:rPr>
      </w:pPr>
    </w:p>
    <w:p w14:paraId="52377D19" w14:textId="77777777" w:rsidR="006044C3" w:rsidRDefault="006044C3">
      <w:pPr>
        <w:pStyle w:val="a3"/>
        <w:spacing w:after="0" w:line="240" w:lineRule="auto"/>
        <w:ind w:left="3492" w:right="-20"/>
        <w:rPr>
          <w:rFonts w:ascii="Times New Roman" w:hAnsi="Times New Roman"/>
          <w:b/>
          <w:color w:val="000000"/>
          <w:sz w:val="28"/>
        </w:rPr>
      </w:pPr>
    </w:p>
    <w:p w14:paraId="35C70CA3" w14:textId="77777777" w:rsidR="006044C3" w:rsidRDefault="006044C3">
      <w:pPr>
        <w:pStyle w:val="a3"/>
        <w:spacing w:after="0" w:line="240" w:lineRule="auto"/>
        <w:ind w:left="3492" w:right="-20"/>
        <w:rPr>
          <w:rFonts w:ascii="Times New Roman" w:hAnsi="Times New Roman"/>
          <w:b/>
          <w:color w:val="000000"/>
          <w:sz w:val="28"/>
        </w:rPr>
      </w:pPr>
    </w:p>
    <w:p w14:paraId="303C99EA" w14:textId="77777777" w:rsidR="006044C3" w:rsidRDefault="006044C3">
      <w:pPr>
        <w:pStyle w:val="a3"/>
        <w:spacing w:after="0" w:line="240" w:lineRule="auto"/>
        <w:ind w:left="3492" w:right="-20"/>
        <w:rPr>
          <w:rFonts w:ascii="Times New Roman" w:hAnsi="Times New Roman"/>
          <w:b/>
          <w:color w:val="000000"/>
          <w:sz w:val="28"/>
        </w:rPr>
      </w:pPr>
    </w:p>
    <w:p w14:paraId="1FE9718A" w14:textId="77777777" w:rsidR="006044C3" w:rsidRDefault="006044C3">
      <w:pPr>
        <w:pStyle w:val="a3"/>
        <w:spacing w:after="0" w:line="240" w:lineRule="auto"/>
        <w:ind w:left="0" w:right="-20" w:firstLine="285"/>
        <w:rPr>
          <w:rFonts w:ascii="Times New Roman" w:hAnsi="Times New Roman"/>
          <w:b/>
          <w:color w:val="000000"/>
          <w:sz w:val="28"/>
        </w:rPr>
      </w:pPr>
    </w:p>
    <w:p w14:paraId="59B57234" w14:textId="77777777" w:rsidR="006044C3" w:rsidRDefault="006044C3">
      <w:pPr>
        <w:pStyle w:val="a3"/>
        <w:spacing w:after="0" w:line="240" w:lineRule="auto"/>
        <w:ind w:left="0" w:right="-20" w:firstLine="285"/>
        <w:rPr>
          <w:rFonts w:ascii="Times New Roman" w:hAnsi="Times New Roman"/>
          <w:b/>
          <w:color w:val="000000"/>
          <w:sz w:val="28"/>
        </w:rPr>
      </w:pPr>
    </w:p>
    <w:p w14:paraId="20EB2223" w14:textId="77777777" w:rsidR="006044C3" w:rsidRDefault="006044C3">
      <w:pPr>
        <w:pStyle w:val="a3"/>
        <w:spacing w:after="0" w:line="240" w:lineRule="auto"/>
        <w:ind w:left="0" w:right="-20" w:firstLine="285"/>
        <w:rPr>
          <w:rFonts w:ascii="Times New Roman" w:hAnsi="Times New Roman"/>
          <w:b/>
          <w:color w:val="000000"/>
          <w:sz w:val="28"/>
        </w:rPr>
      </w:pPr>
    </w:p>
    <w:p w14:paraId="77896C1B" w14:textId="77777777" w:rsidR="006044C3" w:rsidRDefault="006044C3">
      <w:pPr>
        <w:pStyle w:val="a3"/>
        <w:spacing w:after="0" w:line="240" w:lineRule="auto"/>
        <w:ind w:left="0" w:right="-20" w:firstLine="285"/>
        <w:rPr>
          <w:rFonts w:ascii="Times New Roman" w:hAnsi="Times New Roman"/>
          <w:b/>
          <w:color w:val="000000"/>
          <w:sz w:val="28"/>
        </w:rPr>
      </w:pPr>
    </w:p>
    <w:p w14:paraId="6E054E61" w14:textId="77777777" w:rsidR="006044C3" w:rsidRDefault="00572E15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bookmarkStart w:id="1" w:name="_dx_frag_StartFragment"/>
      <w:bookmarkEnd w:id="1"/>
      <w:r>
        <w:rPr>
          <w:rFonts w:ascii="Times New Roman" w:hAnsi="Times New Roman"/>
          <w:b/>
          <w:sz w:val="28"/>
        </w:rPr>
        <w:t xml:space="preserve">Аннотация по учебному предмету </w:t>
      </w:r>
    </w:p>
    <w:p w14:paraId="5C9CC1C4" w14:textId="77777777" w:rsidR="006044C3" w:rsidRDefault="00572E15">
      <w:pPr>
        <w:spacing w:after="0"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ПО.01.УП.1.1. ОСНОВЫ МУЗЫКАЛЬНОГО ИПОЛНИТЕЛЬСТВА</w:t>
      </w:r>
    </w:p>
    <w:p w14:paraId="04C27704" w14:textId="77777777" w:rsidR="006044C3" w:rsidRDefault="00572E15">
      <w:pPr>
        <w:spacing w:after="0"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ПО.01.УП.1.2. ИНСТРУМЕНТАЛЬНЫЙ АНСАМБЛЬ </w:t>
      </w:r>
    </w:p>
    <w:p w14:paraId="335C7CC4" w14:textId="77777777" w:rsidR="006044C3" w:rsidRDefault="00572E15">
      <w:pPr>
        <w:spacing w:after="0"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(КАЗАХСКАЯ ДОМБРА)</w:t>
      </w:r>
    </w:p>
    <w:p w14:paraId="7E2B3A66" w14:textId="77777777" w:rsidR="006044C3" w:rsidRDefault="00572E15">
      <w:pPr>
        <w:pStyle w:val="a3"/>
        <w:spacing w:after="0" w:line="360" w:lineRule="auto"/>
        <w:ind w:left="0" w:right="-20" w:firstLine="4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sz w:val="28"/>
        </w:rPr>
        <w:lastRenderedPageBreak/>
        <w:t xml:space="preserve"> </w:t>
      </w:r>
    </w:p>
    <w:p w14:paraId="5B6C5B08" w14:textId="77777777" w:rsidR="006044C3" w:rsidRDefault="006044C3">
      <w:pPr>
        <w:pStyle w:val="a3"/>
        <w:spacing w:after="0" w:line="360" w:lineRule="auto"/>
        <w:ind w:left="3492" w:right="-20"/>
        <w:rPr>
          <w:rFonts w:ascii="Times New Roman" w:hAnsi="Times New Roman"/>
          <w:b/>
          <w:color w:val="000000"/>
          <w:sz w:val="28"/>
        </w:rPr>
      </w:pPr>
    </w:p>
    <w:p w14:paraId="66ED2509" w14:textId="77777777" w:rsidR="006044C3" w:rsidRDefault="00572E15">
      <w:pPr>
        <w:pStyle w:val="a3"/>
        <w:spacing w:after="0" w:line="360" w:lineRule="auto"/>
        <w:ind w:left="0" w:right="-20" w:firstLine="4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Программа учебного предмета «Музыкальный инструмент (домбра)» разработана на основе «Рекомендаций по организации образовательной и методической деятельности при реализации общеразвивающих программ в области искусств», утвержденных приказом Министерства культуры Российской Федерации, а также с учетом многолетнего педагогического опыта в области исполнительства на народных музыкальных инструментах в детских школах искусств. Классы домбры  призваны способствовать распространению народной музыкальной культуры среди широких масс учащихся, воспитанию как активных участников в художественной самодеятельности, так и подготовке наиболее способных детей к поступлению в музыкальные учреждения среднего звена. </w:t>
      </w:r>
    </w:p>
    <w:p w14:paraId="32B2B006" w14:textId="77777777" w:rsidR="006044C3" w:rsidRDefault="00572E15">
      <w:pPr>
        <w:pStyle w:val="a3"/>
        <w:spacing w:after="0" w:line="360" w:lineRule="auto"/>
        <w:ind w:left="0" w:right="-20" w:firstLine="4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Программа рассчитана на четырехлетний срок обучения. Возраст детей, приступающих к освоению программы, 7 (8) – 12 лет.  Недельная нагрузка по предмету «Музыкальный инструмент (домбра)» составляет 2 часа в неделю. Занятия проходят в индивидуальной форме. Ансамблевое музицирование доставляет большое удовольствие ученикам и позволяет им уже на первом этапе обучения почувствовать себя музыкантами. Данная программа предполагает проведение итоговой аттестации в форме экзамена. Возможны другие формы завершения обучения.  </w:t>
      </w:r>
    </w:p>
    <w:p w14:paraId="0C17A349" w14:textId="77777777" w:rsidR="006044C3" w:rsidRDefault="00572E15">
      <w:pPr>
        <w:pStyle w:val="a3"/>
        <w:spacing w:after="0" w:line="360" w:lineRule="auto"/>
        <w:ind w:left="0" w:right="-20" w:firstLine="4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Объем учебного времени, предусмотренный учебным планом образовательного учреждения на реализацию учебного предмета «Музыкальный инструмент (домбра)» при 4-летнем сроке обучения составляет 408 часов. Из них: 272 часов – аудиторные занятия, 136 часов – самостоятельная работа.  </w:t>
      </w:r>
    </w:p>
    <w:p w14:paraId="01DFD77A" w14:textId="77777777" w:rsidR="006044C3" w:rsidRDefault="00572E15">
      <w:pPr>
        <w:pStyle w:val="a3"/>
        <w:spacing w:after="0" w:line="360" w:lineRule="auto"/>
        <w:ind w:left="0" w:right="-20" w:firstLine="4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Форма проведения учебных аудиторных занятий: индивидуальная, возможно чередование индивидуальных и мелкогрупповых (от 2-х человек) занятий. Индивидуальная и мелкогрупповая формы занятий позволяют </w:t>
      </w:r>
      <w:r>
        <w:rPr>
          <w:rFonts w:ascii="Times New Roman" w:hAnsi="Times New Roman"/>
          <w:sz w:val="28"/>
        </w:rPr>
        <w:lastRenderedPageBreak/>
        <w:t xml:space="preserve">преподавателю построить процесс обучения в соответствии с принципами дифференцированного и индивидуального подходов. </w:t>
      </w:r>
    </w:p>
    <w:p w14:paraId="035A2064" w14:textId="77777777" w:rsidR="006044C3" w:rsidRDefault="00572E15">
      <w:pPr>
        <w:pStyle w:val="a3"/>
        <w:spacing w:after="0" w:line="360" w:lineRule="auto"/>
        <w:ind w:left="0" w:right="-20" w:firstLine="4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Целью учебного предмета является обеспечение развития творческих способностей и индивидуальности учащегося, овладение знаниями и представлениями о домбровом исполнительстве, формирование практических умений и навыков игры на домбре, устойчивого интереса к самостоятельной деятельности в области музыкального искусства. </w:t>
      </w:r>
    </w:p>
    <w:p w14:paraId="3399513B" w14:textId="77777777" w:rsidR="006044C3" w:rsidRDefault="00572E15">
      <w:pPr>
        <w:pStyle w:val="a3"/>
        <w:spacing w:after="0" w:line="360" w:lineRule="auto"/>
        <w:ind w:left="0" w:right="-20" w:firstLine="4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Задачами предмета «Музыкальный инструмент (домбра)» являются: </w:t>
      </w:r>
    </w:p>
    <w:p w14:paraId="1BCE180C" w14:textId="77777777" w:rsidR="006044C3" w:rsidRDefault="00572E15">
      <w:pPr>
        <w:pStyle w:val="a3"/>
        <w:spacing w:after="0" w:line="360" w:lineRule="auto"/>
        <w:ind w:left="0" w:right="-20" w:firstLine="4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ознакомление детей с домброй, исполнительскими возможностями и разнообразием приемов игры; </w:t>
      </w:r>
    </w:p>
    <w:p w14:paraId="4C7D43DC" w14:textId="77777777" w:rsidR="006044C3" w:rsidRDefault="00572E15">
      <w:pPr>
        <w:pStyle w:val="a3"/>
        <w:spacing w:after="0" w:line="360" w:lineRule="auto"/>
        <w:ind w:left="0" w:right="-20" w:firstLine="4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формирование навыков игры на музыкальном инструменте; </w:t>
      </w:r>
    </w:p>
    <w:p w14:paraId="7CA139A7" w14:textId="77777777" w:rsidR="006044C3" w:rsidRDefault="00572E15">
      <w:pPr>
        <w:pStyle w:val="a3"/>
        <w:spacing w:after="0" w:line="360" w:lineRule="auto"/>
        <w:ind w:left="0" w:right="-20" w:firstLine="4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приобретение знаний в области музыкальной грамоты; </w:t>
      </w:r>
    </w:p>
    <w:p w14:paraId="502DC563" w14:textId="77777777" w:rsidR="006044C3" w:rsidRDefault="00572E15">
      <w:pPr>
        <w:pStyle w:val="a3"/>
        <w:spacing w:after="0" w:line="360" w:lineRule="auto"/>
        <w:ind w:left="0" w:right="-20" w:firstLine="4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приобретение знаний в области истории музыкальной культуры; </w:t>
      </w:r>
    </w:p>
    <w:p w14:paraId="06FA3B6A" w14:textId="77777777" w:rsidR="006044C3" w:rsidRDefault="00572E15">
      <w:pPr>
        <w:pStyle w:val="a3"/>
        <w:spacing w:after="0" w:line="360" w:lineRule="auto"/>
        <w:ind w:left="0" w:right="-20" w:firstLine="4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формирование понятий о музыкальных стилях и жанрах; </w:t>
      </w:r>
    </w:p>
    <w:p w14:paraId="48C5F9D2" w14:textId="77777777" w:rsidR="006044C3" w:rsidRDefault="00572E15">
      <w:pPr>
        <w:pStyle w:val="a3"/>
        <w:spacing w:after="0" w:line="360" w:lineRule="auto"/>
        <w:ind w:left="0" w:right="-20" w:firstLine="4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воспитание стремления к практическому использованию знаний и умений, приобретенных на занятиях, в быту, в досуговой деятельности. Обучение должно соединять в себе два главных и взаимосвязанных направления. Одно из них – формирование игровых навыков и приемов, становление исполнительского аппарата. Второе - развитие практических форм музицирования на домбре, в том числе, коллективного музицирования в ансамбле или оркестре. </w:t>
      </w:r>
    </w:p>
    <w:p w14:paraId="6E0DBC7C" w14:textId="77777777" w:rsidR="006044C3" w:rsidRDefault="00572E15">
      <w:pPr>
        <w:pStyle w:val="a3"/>
        <w:spacing w:after="0" w:line="360" w:lineRule="auto"/>
        <w:ind w:left="0" w:right="-20" w:firstLine="4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Программа содержит следующие разделы: </w:t>
      </w:r>
    </w:p>
    <w:p w14:paraId="2004E107" w14:textId="77777777" w:rsidR="006044C3" w:rsidRDefault="00572E15">
      <w:pPr>
        <w:pStyle w:val="a3"/>
        <w:spacing w:after="0" w:line="360" w:lineRule="auto"/>
        <w:ind w:left="0" w:right="-20" w:firstLine="4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сведения о затратах учебного времени, предусмотренного на освоение учебного предмета; </w:t>
      </w:r>
    </w:p>
    <w:p w14:paraId="7639864F" w14:textId="77777777" w:rsidR="006044C3" w:rsidRDefault="00572E15">
      <w:pPr>
        <w:pStyle w:val="a3"/>
        <w:spacing w:after="0" w:line="360" w:lineRule="auto"/>
        <w:ind w:left="0" w:right="-20" w:firstLine="4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распределение учебного материала по годам обучения; </w:t>
      </w:r>
    </w:p>
    <w:p w14:paraId="17E26A74" w14:textId="77777777" w:rsidR="006044C3" w:rsidRDefault="00572E15">
      <w:pPr>
        <w:pStyle w:val="a3"/>
        <w:spacing w:after="0" w:line="360" w:lineRule="auto"/>
        <w:ind w:left="0" w:right="-20" w:firstLine="4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требования к уровню подготовки учащихся; </w:t>
      </w:r>
    </w:p>
    <w:p w14:paraId="641AB164" w14:textId="77777777" w:rsidR="006044C3" w:rsidRDefault="00572E15">
      <w:pPr>
        <w:pStyle w:val="a3"/>
        <w:spacing w:after="0" w:line="360" w:lineRule="auto"/>
        <w:ind w:left="0" w:right="-20" w:firstLine="4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формы и методы контроля, итоговая аттестация; </w:t>
      </w:r>
    </w:p>
    <w:p w14:paraId="6F142D94" w14:textId="77777777" w:rsidR="006044C3" w:rsidRDefault="00572E15">
      <w:pPr>
        <w:pStyle w:val="a3"/>
        <w:spacing w:after="0" w:line="360" w:lineRule="auto"/>
        <w:ind w:left="0" w:right="-20" w:firstLine="4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методическое обеспечение учебного процесса. </w:t>
      </w:r>
    </w:p>
    <w:p w14:paraId="74258850" w14:textId="77777777" w:rsidR="006044C3" w:rsidRDefault="00572E15">
      <w:pPr>
        <w:pStyle w:val="a3"/>
        <w:spacing w:after="0" w:line="360" w:lineRule="auto"/>
        <w:ind w:left="0" w:right="-20" w:firstLine="4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14:paraId="5EEB6783" w14:textId="77777777" w:rsidR="006044C3" w:rsidRDefault="00572E15">
      <w:pPr>
        <w:pStyle w:val="a3"/>
        <w:spacing w:after="0" w:line="360" w:lineRule="auto"/>
        <w:ind w:left="0" w:right="-20" w:firstLine="4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словесный (объяснение, беседа, рассказ); </w:t>
      </w:r>
    </w:p>
    <w:p w14:paraId="07EEEF93" w14:textId="77777777" w:rsidR="006044C3" w:rsidRDefault="00572E15">
      <w:pPr>
        <w:pStyle w:val="a3"/>
        <w:spacing w:after="0" w:line="360" w:lineRule="auto"/>
        <w:ind w:left="0" w:right="-20" w:firstLine="4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наглядный (показ, наблюдение, демонстрация приемов работы); </w:t>
      </w:r>
    </w:p>
    <w:p w14:paraId="74698BDA" w14:textId="77777777" w:rsidR="006044C3" w:rsidRDefault="00572E15">
      <w:pPr>
        <w:pStyle w:val="a3"/>
        <w:spacing w:after="0" w:line="360" w:lineRule="auto"/>
        <w:ind w:left="0" w:right="-20" w:firstLine="4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практический (освоение приемов игры на инструменте); </w:t>
      </w:r>
    </w:p>
    <w:p w14:paraId="102725E8" w14:textId="77777777" w:rsidR="006044C3" w:rsidRDefault="00572E15">
      <w:pPr>
        <w:pStyle w:val="a3"/>
        <w:spacing w:after="0" w:line="360" w:lineRule="auto"/>
        <w:ind w:left="0" w:right="-20" w:firstLine="420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sz w:val="28"/>
        </w:rPr>
        <w:t xml:space="preserve">- эмоциональный (подбор ассоциаций, образов, художественные впечатления). В классе должно быть фортепиано, домбра, пюпитр для нот, учащиеся обеспечиваются доступом к библиотечным фондам и фондам аудио и видеозаписей школьной библиотеки. Во время самостоятельной работы учащиеся могут пользоваться Интернетом для сбора дополнительного материала по изучению предложенных тем. </w:t>
      </w:r>
    </w:p>
    <w:p w14:paraId="48E5E490" w14:textId="77777777" w:rsidR="006044C3" w:rsidRDefault="006044C3">
      <w:pPr>
        <w:spacing w:after="0" w:line="240" w:lineRule="auto"/>
        <w:ind w:right="-20"/>
        <w:rPr>
          <w:rFonts w:ascii="Times New Roman" w:hAnsi="Times New Roman"/>
          <w:b/>
          <w:color w:val="000000"/>
          <w:sz w:val="28"/>
        </w:rPr>
      </w:pPr>
    </w:p>
    <w:p w14:paraId="367E3364" w14:textId="77777777" w:rsidR="006044C3" w:rsidRDefault="006044C3">
      <w:pPr>
        <w:spacing w:after="0" w:line="240" w:lineRule="auto"/>
        <w:ind w:right="-20"/>
        <w:rPr>
          <w:rFonts w:ascii="Times New Roman" w:hAnsi="Times New Roman"/>
          <w:b/>
          <w:color w:val="000000"/>
          <w:sz w:val="28"/>
        </w:rPr>
      </w:pPr>
    </w:p>
    <w:p w14:paraId="22865D52" w14:textId="77777777" w:rsidR="006044C3" w:rsidRDefault="006044C3">
      <w:pPr>
        <w:spacing w:after="0" w:line="240" w:lineRule="auto"/>
        <w:ind w:right="-20"/>
        <w:rPr>
          <w:rFonts w:ascii="Times New Roman" w:hAnsi="Times New Roman"/>
          <w:b/>
          <w:color w:val="000000"/>
          <w:sz w:val="28"/>
        </w:rPr>
      </w:pPr>
    </w:p>
    <w:p w14:paraId="17B6CC09" w14:textId="77777777" w:rsidR="006044C3" w:rsidRDefault="006044C3">
      <w:pPr>
        <w:spacing w:after="0" w:line="240" w:lineRule="auto"/>
        <w:ind w:right="-20"/>
        <w:rPr>
          <w:rFonts w:ascii="Times New Roman" w:hAnsi="Times New Roman"/>
          <w:b/>
          <w:color w:val="000000"/>
          <w:sz w:val="28"/>
        </w:rPr>
      </w:pPr>
    </w:p>
    <w:p w14:paraId="5ABE466A" w14:textId="77777777" w:rsidR="006044C3" w:rsidRDefault="006044C3">
      <w:pPr>
        <w:spacing w:after="0" w:line="240" w:lineRule="auto"/>
        <w:ind w:right="-20"/>
        <w:rPr>
          <w:rFonts w:ascii="Times New Roman" w:hAnsi="Times New Roman"/>
          <w:b/>
          <w:color w:val="000000"/>
          <w:sz w:val="28"/>
        </w:rPr>
      </w:pPr>
    </w:p>
    <w:p w14:paraId="50A045D8" w14:textId="77777777" w:rsidR="006044C3" w:rsidRDefault="006044C3">
      <w:pPr>
        <w:spacing w:after="0" w:line="240" w:lineRule="auto"/>
        <w:ind w:right="-20"/>
        <w:rPr>
          <w:rFonts w:ascii="Times New Roman" w:hAnsi="Times New Roman"/>
          <w:b/>
          <w:color w:val="000000"/>
          <w:sz w:val="28"/>
        </w:rPr>
      </w:pPr>
    </w:p>
    <w:p w14:paraId="2FA45A8B" w14:textId="77777777" w:rsidR="006044C3" w:rsidRDefault="006044C3">
      <w:pPr>
        <w:spacing w:after="0" w:line="240" w:lineRule="auto"/>
        <w:ind w:right="-20"/>
        <w:rPr>
          <w:rFonts w:ascii="Times New Roman" w:hAnsi="Times New Roman"/>
          <w:b/>
          <w:color w:val="000000"/>
          <w:sz w:val="28"/>
        </w:rPr>
      </w:pPr>
    </w:p>
    <w:p w14:paraId="4F324FA0" w14:textId="77777777" w:rsidR="006044C3" w:rsidRDefault="006044C3">
      <w:pPr>
        <w:spacing w:after="0" w:line="240" w:lineRule="auto"/>
        <w:ind w:right="-20"/>
        <w:rPr>
          <w:rFonts w:ascii="Times New Roman" w:hAnsi="Times New Roman"/>
          <w:b/>
          <w:color w:val="000000"/>
          <w:sz w:val="28"/>
        </w:rPr>
      </w:pPr>
    </w:p>
    <w:p w14:paraId="582591C1" w14:textId="77777777" w:rsidR="006044C3" w:rsidRDefault="006044C3">
      <w:pPr>
        <w:spacing w:after="0" w:line="240" w:lineRule="auto"/>
        <w:ind w:right="-20"/>
        <w:rPr>
          <w:rFonts w:ascii="Times New Roman" w:hAnsi="Times New Roman"/>
          <w:b/>
          <w:color w:val="000000"/>
          <w:sz w:val="28"/>
        </w:rPr>
      </w:pPr>
    </w:p>
    <w:p w14:paraId="345570C8" w14:textId="77777777" w:rsidR="006044C3" w:rsidRDefault="006044C3">
      <w:pPr>
        <w:spacing w:after="0" w:line="240" w:lineRule="auto"/>
        <w:ind w:right="-20"/>
        <w:rPr>
          <w:rFonts w:ascii="Times New Roman" w:hAnsi="Times New Roman"/>
          <w:b/>
          <w:color w:val="000000"/>
          <w:sz w:val="28"/>
        </w:rPr>
      </w:pPr>
    </w:p>
    <w:p w14:paraId="4CD47010" w14:textId="77777777" w:rsidR="006044C3" w:rsidRDefault="006044C3">
      <w:pPr>
        <w:spacing w:after="0" w:line="240" w:lineRule="auto"/>
        <w:ind w:right="-20"/>
        <w:rPr>
          <w:rFonts w:ascii="Times New Roman" w:hAnsi="Times New Roman"/>
          <w:b/>
          <w:color w:val="000000"/>
          <w:sz w:val="28"/>
        </w:rPr>
      </w:pPr>
    </w:p>
    <w:p w14:paraId="0CDBF3A0" w14:textId="77777777" w:rsidR="006044C3" w:rsidRDefault="006044C3">
      <w:pPr>
        <w:spacing w:after="0" w:line="240" w:lineRule="auto"/>
        <w:ind w:right="-20"/>
        <w:rPr>
          <w:rFonts w:ascii="Times New Roman" w:hAnsi="Times New Roman"/>
          <w:b/>
          <w:color w:val="000000"/>
          <w:sz w:val="28"/>
        </w:rPr>
      </w:pPr>
    </w:p>
    <w:p w14:paraId="6D1E047C" w14:textId="77777777" w:rsidR="006044C3" w:rsidRDefault="006044C3">
      <w:pPr>
        <w:spacing w:after="0" w:line="240" w:lineRule="auto"/>
        <w:ind w:right="-20"/>
        <w:rPr>
          <w:rFonts w:ascii="Times New Roman" w:hAnsi="Times New Roman"/>
          <w:b/>
          <w:color w:val="000000"/>
          <w:sz w:val="28"/>
        </w:rPr>
      </w:pPr>
    </w:p>
    <w:p w14:paraId="339EEE33" w14:textId="77777777" w:rsidR="006044C3" w:rsidRDefault="006044C3">
      <w:pPr>
        <w:spacing w:after="0" w:line="240" w:lineRule="auto"/>
        <w:ind w:right="-20"/>
        <w:rPr>
          <w:rFonts w:ascii="Times New Roman" w:hAnsi="Times New Roman"/>
          <w:b/>
          <w:color w:val="000000"/>
          <w:sz w:val="28"/>
        </w:rPr>
      </w:pPr>
    </w:p>
    <w:p w14:paraId="7324FCC1" w14:textId="77777777" w:rsidR="006044C3" w:rsidRDefault="006044C3">
      <w:pPr>
        <w:spacing w:after="0" w:line="240" w:lineRule="auto"/>
        <w:ind w:right="-20"/>
        <w:rPr>
          <w:rFonts w:ascii="Times New Roman" w:hAnsi="Times New Roman"/>
          <w:b/>
          <w:color w:val="000000"/>
          <w:sz w:val="28"/>
        </w:rPr>
      </w:pPr>
    </w:p>
    <w:p w14:paraId="6D017D55" w14:textId="77777777" w:rsidR="006044C3" w:rsidRDefault="006044C3">
      <w:pPr>
        <w:spacing w:after="0" w:line="240" w:lineRule="auto"/>
        <w:ind w:right="-20"/>
        <w:rPr>
          <w:rFonts w:ascii="Times New Roman" w:hAnsi="Times New Roman"/>
          <w:b/>
          <w:color w:val="000000"/>
          <w:sz w:val="28"/>
        </w:rPr>
      </w:pPr>
    </w:p>
    <w:p w14:paraId="6D322495" w14:textId="77777777" w:rsidR="006044C3" w:rsidRDefault="006044C3">
      <w:pPr>
        <w:spacing w:after="0" w:line="240" w:lineRule="auto"/>
        <w:ind w:right="-20"/>
        <w:rPr>
          <w:rFonts w:ascii="Times New Roman" w:hAnsi="Times New Roman"/>
          <w:b/>
          <w:color w:val="000000"/>
          <w:sz w:val="28"/>
        </w:rPr>
      </w:pPr>
    </w:p>
    <w:p w14:paraId="37B247F7" w14:textId="77777777" w:rsidR="006044C3" w:rsidRDefault="006044C3">
      <w:pPr>
        <w:pStyle w:val="a3"/>
        <w:suppressAutoHyphens/>
        <w:spacing w:after="0" w:line="360" w:lineRule="auto"/>
        <w:ind w:left="0"/>
        <w:jc w:val="center"/>
        <w:rPr>
          <w:rFonts w:ascii="Times New Roman" w:hAnsi="Times New Roman"/>
          <w:b/>
          <w:sz w:val="28"/>
        </w:rPr>
      </w:pPr>
    </w:p>
    <w:p w14:paraId="4D7F8E7E" w14:textId="77777777" w:rsidR="006044C3" w:rsidRDefault="006044C3">
      <w:pPr>
        <w:pStyle w:val="a3"/>
        <w:suppressAutoHyphens/>
        <w:spacing w:after="0" w:line="360" w:lineRule="auto"/>
        <w:ind w:left="0"/>
        <w:jc w:val="center"/>
        <w:rPr>
          <w:rFonts w:ascii="Times New Roman" w:hAnsi="Times New Roman"/>
          <w:b/>
          <w:sz w:val="28"/>
        </w:rPr>
      </w:pPr>
    </w:p>
    <w:p w14:paraId="318A67B8" w14:textId="77777777" w:rsidR="006044C3" w:rsidRDefault="006044C3">
      <w:pPr>
        <w:pStyle w:val="a3"/>
        <w:suppressAutoHyphens/>
        <w:spacing w:after="0" w:line="360" w:lineRule="auto"/>
        <w:ind w:left="0"/>
        <w:jc w:val="center"/>
        <w:rPr>
          <w:rFonts w:ascii="Times New Roman" w:hAnsi="Times New Roman"/>
          <w:b/>
          <w:sz w:val="28"/>
        </w:rPr>
      </w:pPr>
    </w:p>
    <w:p w14:paraId="25B9BF8F" w14:textId="77777777" w:rsidR="006044C3" w:rsidRDefault="006044C3">
      <w:pPr>
        <w:pStyle w:val="a3"/>
        <w:suppressAutoHyphens/>
        <w:spacing w:after="0" w:line="360" w:lineRule="auto"/>
        <w:ind w:left="0"/>
        <w:jc w:val="center"/>
        <w:rPr>
          <w:rFonts w:ascii="Times New Roman" w:hAnsi="Times New Roman"/>
          <w:b/>
          <w:sz w:val="28"/>
        </w:rPr>
      </w:pPr>
    </w:p>
    <w:p w14:paraId="61F68FE3" w14:textId="77777777" w:rsidR="006044C3" w:rsidRDefault="006044C3">
      <w:pPr>
        <w:pStyle w:val="a3"/>
        <w:suppressAutoHyphens/>
        <w:spacing w:after="0" w:line="360" w:lineRule="auto"/>
        <w:ind w:left="0"/>
        <w:jc w:val="center"/>
        <w:rPr>
          <w:rFonts w:ascii="Times New Roman" w:hAnsi="Times New Roman"/>
          <w:b/>
          <w:sz w:val="28"/>
        </w:rPr>
      </w:pPr>
    </w:p>
    <w:p w14:paraId="4AFAE77B" w14:textId="77777777" w:rsidR="006044C3" w:rsidRDefault="00572E15">
      <w:pPr>
        <w:pStyle w:val="a3"/>
        <w:suppressAutoHyphens/>
        <w:spacing w:after="0" w:line="360" w:lineRule="auto"/>
        <w:ind w:left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Пояснительная записка</w:t>
      </w:r>
    </w:p>
    <w:p w14:paraId="168F48BB" w14:textId="77777777" w:rsidR="006044C3" w:rsidRDefault="00572E15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1. Характеристика учебного предмета, его место и роль в образовательном процессе</w:t>
      </w:r>
    </w:p>
    <w:p w14:paraId="11E5E8C1" w14:textId="77777777" w:rsidR="006044C3" w:rsidRDefault="00572E15">
      <w:pPr>
        <w:spacing w:after="0" w:line="36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Программа учебных предметов исполнительской подготовки «Основы музыкального исполнительства (казахская домбра)» / « Инструментальный ансамбль» разработана  на  основе « Рекомендаций по организации образовательной  и  методической деятельности при реализации общеразвивающих программ в области искусств», направленных письмом Министерства культуры Россиской Федерации от 21.11.2013 № 191-01-39/06-ГИ, а также </w:t>
      </w:r>
      <w:r>
        <w:rPr>
          <w:rFonts w:ascii="Times New Roman" w:hAnsi="Times New Roman"/>
          <w:color w:val="000000"/>
          <w:sz w:val="28"/>
        </w:rPr>
        <w:t>методических рекомендаций Л. Хамиди, Б. Гизатова «Школа игры на домбре» изд..Онер., Алма - Ата 1983г. А.  Жайымова, С. Буркитова «Домбыра уйрену мектебі» (Школа игры на домбре) изд. «Жалын Баспасы», Алма – Ата 1992г.</w:t>
      </w:r>
    </w:p>
    <w:p w14:paraId="3C1EFE25" w14:textId="77777777" w:rsidR="006044C3" w:rsidRDefault="00572E15">
      <w:pPr>
        <w:spacing w:after="0" w:line="36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Учебный предмет «Специальность (домбра)» направлен на сохранение исполнительских традиций казахского народа в молодом поколении омичей, получение художественного образования а также эстетического духовно – нравственного воспитания учащегося.</w:t>
      </w:r>
    </w:p>
    <w:p w14:paraId="0C08969B" w14:textId="77777777" w:rsidR="006044C3" w:rsidRDefault="00572E15">
      <w:pPr>
        <w:tabs>
          <w:tab w:val="left" w:pos="1489"/>
          <w:tab w:val="left" w:pos="5626"/>
          <w:tab w:val="left" w:pos="8065"/>
          <w:tab w:val="left" w:pos="8753"/>
        </w:tabs>
        <w:spacing w:after="0" w:line="360" w:lineRule="auto"/>
        <w:ind w:right="-1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 xml:space="preserve">         </w:t>
      </w:r>
      <w:r>
        <w:rPr>
          <w:rFonts w:ascii="Times New Roman" w:hAnsi="Times New Roman"/>
          <w:color w:val="000000"/>
          <w:sz w:val="28"/>
        </w:rPr>
        <w:t xml:space="preserve"> В системе музыкально-эстетического воспитания одно из ведущих мест занимает музыкально-инструментальное</w:t>
      </w:r>
      <w:r>
        <w:rPr>
          <w:rFonts w:ascii="Times New Roman" w:hAnsi="Times New Roman"/>
          <w:color w:val="000000"/>
          <w:sz w:val="28"/>
        </w:rPr>
        <w:tab/>
        <w:t>исполнительство</w:t>
      </w:r>
      <w:r>
        <w:rPr>
          <w:rFonts w:ascii="Times New Roman" w:hAnsi="Times New Roman"/>
          <w:color w:val="000000"/>
          <w:sz w:val="28"/>
        </w:rPr>
        <w:tab/>
        <w:t>на народных инструментах. Народная инструментальная музыка, благодаря простоте восприятия, содержательности, доступности, песенной основе, помогает развивать музыкальность в ребенке, пробуждает интерес к занятиям.</w:t>
      </w:r>
    </w:p>
    <w:p w14:paraId="40865E86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Учебный план по дополнительной общеразвивающей программе в области искусства «Народные инструменты (домбра)» направлен на знание, умение и навыки игры на национальном инструменте – домбра.</w:t>
      </w:r>
    </w:p>
    <w:p w14:paraId="7DE50694" w14:textId="77777777" w:rsidR="006044C3" w:rsidRDefault="00572E1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</w:rPr>
        <w:t>2. Срок реализации</w:t>
      </w:r>
      <w:r>
        <w:rPr>
          <w:rFonts w:ascii="Times New Roman" w:hAnsi="Times New Roman"/>
          <w:sz w:val="28"/>
        </w:rPr>
        <w:t xml:space="preserve"> учебных предметов «Основы музыкального исполнительства (казахская домбра)» / « Инструментальный ансамбль» по дополнительной общеразвивающей программе 4 года.</w:t>
      </w:r>
    </w:p>
    <w:p w14:paraId="563A5C0B" w14:textId="77777777" w:rsidR="006044C3" w:rsidRDefault="00572E1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i/>
          <w:sz w:val="28"/>
        </w:rPr>
        <w:t>3. Объем учебного времени</w:t>
      </w:r>
      <w:r>
        <w:rPr>
          <w:rFonts w:ascii="Times New Roman" w:hAnsi="Times New Roman"/>
          <w:sz w:val="28"/>
        </w:rPr>
        <w:t>, предусмотренный учебным планом школы на реализацию учебных предметов «Основы музыкального исполнительства (казахская домбра)»/ «Инструментальный ансамбль»:</w:t>
      </w:r>
    </w:p>
    <w:p w14:paraId="17E9EAA4" w14:textId="77777777" w:rsidR="006044C3" w:rsidRDefault="00572E15">
      <w:pPr>
        <w:spacing w:after="0"/>
        <w:ind w:firstLine="709"/>
        <w:jc w:val="right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ab/>
      </w:r>
      <w:r>
        <w:rPr>
          <w:rFonts w:ascii="Times New Roman" w:hAnsi="Times New Roman"/>
          <w:b/>
          <w:i/>
          <w:sz w:val="28"/>
        </w:rPr>
        <w:tab/>
      </w:r>
      <w:r>
        <w:rPr>
          <w:rFonts w:ascii="Times New Roman" w:hAnsi="Times New Roman"/>
          <w:b/>
          <w:i/>
          <w:sz w:val="28"/>
        </w:rPr>
        <w:tab/>
        <w:t>Таблица 1</w:t>
      </w:r>
    </w:p>
    <w:p w14:paraId="03DB447D" w14:textId="77777777" w:rsidR="006044C3" w:rsidRDefault="00572E15">
      <w:pPr>
        <w:spacing w:after="0"/>
        <w:ind w:firstLine="709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ab/>
      </w:r>
      <w:r>
        <w:rPr>
          <w:rFonts w:ascii="Times New Roman" w:hAnsi="Times New Roman"/>
          <w:b/>
          <w:i/>
          <w:sz w:val="28"/>
        </w:rPr>
        <w:tab/>
      </w:r>
      <w:r>
        <w:rPr>
          <w:rFonts w:ascii="Times New Roman" w:hAnsi="Times New Roman"/>
          <w:b/>
          <w:i/>
          <w:sz w:val="28"/>
        </w:rPr>
        <w:tab/>
      </w:r>
      <w:r>
        <w:rPr>
          <w:rFonts w:ascii="Times New Roman" w:hAnsi="Times New Roman"/>
          <w:b/>
          <w:i/>
          <w:sz w:val="28"/>
        </w:rPr>
        <w:tab/>
      </w:r>
      <w:r>
        <w:rPr>
          <w:rFonts w:ascii="Times New Roman" w:hAnsi="Times New Roman"/>
          <w:b/>
          <w:i/>
          <w:sz w:val="28"/>
        </w:rPr>
        <w:tab/>
      </w:r>
      <w:r>
        <w:rPr>
          <w:rFonts w:ascii="Times New Roman" w:hAnsi="Times New Roman"/>
          <w:b/>
          <w:i/>
          <w:sz w:val="28"/>
        </w:rPr>
        <w:tab/>
      </w:r>
      <w:r>
        <w:rPr>
          <w:rFonts w:ascii="Times New Roman" w:hAnsi="Times New Roman"/>
          <w:b/>
          <w:i/>
          <w:sz w:val="28"/>
        </w:rPr>
        <w:tab/>
        <w:t xml:space="preserve">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2977"/>
      </w:tblGrid>
      <w:tr w:rsidR="006044C3" w14:paraId="4FE37C81" w14:textId="7777777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F17A6" w14:textId="77777777" w:rsidR="006044C3" w:rsidRDefault="00572E15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Срок обучения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B0389" w14:textId="77777777" w:rsidR="006044C3" w:rsidRDefault="00572E15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 года</w:t>
            </w:r>
          </w:p>
        </w:tc>
      </w:tr>
      <w:tr w:rsidR="006044C3" w14:paraId="7FECC130" w14:textId="7777777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C439E" w14:textId="77777777" w:rsidR="006044C3" w:rsidRDefault="00572E15">
            <w:pPr>
              <w:spacing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Максимальная учебная нагрузка (в часах)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AEDAC" w14:textId="77777777" w:rsidR="006044C3" w:rsidRDefault="00572E1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408</w:t>
            </w:r>
          </w:p>
        </w:tc>
      </w:tr>
      <w:tr w:rsidR="006044C3" w14:paraId="1146C019" w14:textId="7777777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C493F" w14:textId="77777777" w:rsidR="006044C3" w:rsidRDefault="00572E15">
            <w:pPr>
              <w:spacing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</w:t>
            </w:r>
          </w:p>
          <w:p w14:paraId="2A52C4A3" w14:textId="77777777" w:rsidR="006044C3" w:rsidRDefault="00572E15">
            <w:pPr>
              <w:spacing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часов на аудиторные занятия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7762" w14:textId="77777777" w:rsidR="006044C3" w:rsidRDefault="00572E1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272</w:t>
            </w:r>
          </w:p>
        </w:tc>
      </w:tr>
      <w:tr w:rsidR="006044C3" w14:paraId="6BE02E0B" w14:textId="7777777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43C39" w14:textId="77777777" w:rsidR="006044C3" w:rsidRDefault="00572E15">
            <w:pPr>
              <w:spacing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часов на внеаудиторную (самостоятельную) работу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38EF" w14:textId="77777777" w:rsidR="006044C3" w:rsidRDefault="00572E1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136</w:t>
            </w:r>
          </w:p>
        </w:tc>
      </w:tr>
    </w:tbl>
    <w:p w14:paraId="12535AB4" w14:textId="77777777" w:rsidR="006044C3" w:rsidRDefault="006044C3">
      <w:pPr>
        <w:spacing w:after="0" w:line="240" w:lineRule="auto"/>
        <w:ind w:firstLine="567"/>
        <w:rPr>
          <w:rFonts w:ascii="Times New Roman" w:hAnsi="Times New Roman"/>
          <w:b/>
          <w:sz w:val="16"/>
        </w:rPr>
      </w:pPr>
    </w:p>
    <w:p w14:paraId="22CB64DD" w14:textId="77777777" w:rsidR="006044C3" w:rsidRDefault="00572E15">
      <w:pPr>
        <w:spacing w:after="0" w:line="36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</w:rPr>
        <w:t>4. Форма проведения учебных аудиторных занятий</w:t>
      </w:r>
      <w:r>
        <w:rPr>
          <w:rFonts w:ascii="Times New Roman" w:hAnsi="Times New Roman"/>
          <w:sz w:val="28"/>
        </w:rPr>
        <w:t xml:space="preserve">: индивидуальная/мелкогрупповая, продолжительность  урока - 40 минут. </w:t>
      </w:r>
    </w:p>
    <w:p w14:paraId="6FE931F9" w14:textId="77777777" w:rsidR="006044C3" w:rsidRDefault="00572E15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Подобные формы позволяет преподавателю сформировать индивидуальный учебный план обучающегося для формирования и развития его как музыканта-исполнителя.</w:t>
      </w:r>
    </w:p>
    <w:p w14:paraId="602F066E" w14:textId="77777777" w:rsidR="006044C3" w:rsidRDefault="00572E15">
      <w:pPr>
        <w:spacing w:after="0" w:line="360" w:lineRule="auto"/>
        <w:ind w:firstLine="56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</w:rPr>
        <w:t>5. Цели и задачи учебных предметов «Основы музыкального исполнительства (казахская домбра)»/ «Инструментальный ансамбль»</w:t>
      </w:r>
      <w:r>
        <w:rPr>
          <w:rFonts w:ascii="Times New Roman" w:hAnsi="Times New Roman"/>
          <w:sz w:val="28"/>
        </w:rPr>
        <w:t xml:space="preserve"> </w:t>
      </w:r>
    </w:p>
    <w:p w14:paraId="0716963C" w14:textId="77777777" w:rsidR="006044C3" w:rsidRDefault="00572E15">
      <w:pPr>
        <w:spacing w:after="0" w:line="360" w:lineRule="auto"/>
        <w:ind w:firstLine="69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Цели</w:t>
      </w:r>
      <w:r>
        <w:rPr>
          <w:rFonts w:ascii="Times New Roman" w:hAnsi="Times New Roman"/>
          <w:sz w:val="28"/>
        </w:rPr>
        <w:t xml:space="preserve">: </w:t>
      </w:r>
    </w:p>
    <w:p w14:paraId="088E4156" w14:textId="77777777" w:rsidR="006044C3" w:rsidRDefault="00572E15">
      <w:pPr>
        <w:pStyle w:val="1a"/>
        <w:numPr>
          <w:ilvl w:val="0"/>
          <w:numId w:val="14"/>
        </w:numPr>
        <w:spacing w:line="360" w:lineRule="auto"/>
        <w:ind w:left="0" w:firstLine="49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развитие музыкально-творческих способностей учащегося на основе приобретенных им знаний, умений и навыков, позволяющих воспринимать, осваивать и исполнять на домбре произведения различных жанров и форм ;</w:t>
      </w:r>
    </w:p>
    <w:p w14:paraId="546D22EF" w14:textId="77777777" w:rsidR="006044C3" w:rsidRDefault="00572E15">
      <w:pPr>
        <w:pStyle w:val="13"/>
        <w:spacing w:before="0" w:after="0" w:line="360" w:lineRule="auto"/>
        <w:ind w:firstLine="709"/>
        <w:jc w:val="both"/>
        <w:rPr>
          <w:color w:val="00000A"/>
          <w:sz w:val="28"/>
        </w:rPr>
      </w:pPr>
      <w:r>
        <w:rPr>
          <w:b/>
          <w:color w:val="00000A"/>
          <w:sz w:val="28"/>
        </w:rPr>
        <w:t>Задачи</w:t>
      </w:r>
      <w:r>
        <w:rPr>
          <w:color w:val="00000A"/>
          <w:sz w:val="28"/>
        </w:rPr>
        <w:t>:</w:t>
      </w:r>
    </w:p>
    <w:p w14:paraId="79E2087B" w14:textId="77777777" w:rsidR="006044C3" w:rsidRDefault="00572E15">
      <w:pPr>
        <w:numPr>
          <w:ilvl w:val="0"/>
          <w:numId w:val="14"/>
        </w:numPr>
        <w:suppressAutoHyphens/>
        <w:spacing w:after="0" w:line="360" w:lineRule="auto"/>
        <w:ind w:left="0" w:firstLine="492"/>
        <w:jc w:val="both"/>
        <w:rPr>
          <w:rFonts w:ascii="Times New Roman" w:hAnsi="Times New Roman"/>
          <w:sz w:val="28"/>
        </w:rPr>
      </w:pPr>
      <w:r>
        <w:rPr>
          <w:rStyle w:val="FontStyle16"/>
          <w:sz w:val="28"/>
        </w:rPr>
        <w:t xml:space="preserve">выявление творческих способностей учащегося </w:t>
      </w:r>
      <w:r>
        <w:rPr>
          <w:rFonts w:ascii="Times New Roman" w:hAnsi="Times New Roman"/>
          <w:sz w:val="28"/>
        </w:rPr>
        <w:t>в области музыкального искусства</w:t>
      </w:r>
      <w:r>
        <w:rPr>
          <w:rStyle w:val="FontStyle16"/>
          <w:sz w:val="28"/>
        </w:rPr>
        <w:t xml:space="preserve"> и их развитие в области исполнительства </w:t>
      </w:r>
      <w:r>
        <w:rPr>
          <w:rFonts w:ascii="Times New Roman" w:hAnsi="Times New Roman"/>
          <w:sz w:val="28"/>
        </w:rPr>
        <w:t>на домбре</w:t>
      </w:r>
      <w:r>
        <w:rPr>
          <w:rStyle w:val="FontStyle16"/>
          <w:sz w:val="28"/>
        </w:rPr>
        <w:t xml:space="preserve"> до </w:t>
      </w:r>
      <w:r>
        <w:rPr>
          <w:rFonts w:ascii="Times New Roman" w:hAnsi="Times New Roman"/>
          <w:sz w:val="28"/>
        </w:rPr>
        <w:t>уровня подготовки, достаточного для творческого самовыражения и самореализации;</w:t>
      </w:r>
    </w:p>
    <w:p w14:paraId="6F6C58D5" w14:textId="77777777" w:rsidR="006044C3" w:rsidRDefault="00572E15">
      <w:pPr>
        <w:pStyle w:val="1"/>
        <w:numPr>
          <w:ilvl w:val="1"/>
          <w:numId w:val="20"/>
        </w:numPr>
        <w:spacing w:line="360" w:lineRule="auto"/>
        <w:ind w:left="0" w:firstLine="54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овладение знаниями, умениями и навыками игры на домбре, позволяющими выпускнику приобретать собственный опыт музицирования;</w:t>
      </w:r>
    </w:p>
    <w:p w14:paraId="2A98D0DA" w14:textId="77777777" w:rsidR="006044C3" w:rsidRDefault="00572E15">
      <w:pPr>
        <w:pStyle w:val="1"/>
        <w:numPr>
          <w:ilvl w:val="1"/>
          <w:numId w:val="20"/>
        </w:numPr>
        <w:spacing w:line="360" w:lineRule="auto"/>
        <w:ind w:left="0" w:firstLine="54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приобретение обучающимися опыта творческой деятельности;</w:t>
      </w:r>
    </w:p>
    <w:p w14:paraId="4390FD35" w14:textId="77777777" w:rsidR="006044C3" w:rsidRDefault="00572E15">
      <w:pPr>
        <w:pStyle w:val="1"/>
        <w:numPr>
          <w:ilvl w:val="1"/>
          <w:numId w:val="20"/>
        </w:numPr>
        <w:spacing w:line="360" w:lineRule="auto"/>
        <w:ind w:left="0" w:firstLine="54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формирование навыков сольной исполнительской практики и коллективной творческой деятельности, их практическое применение;</w:t>
      </w:r>
    </w:p>
    <w:p w14:paraId="2C4EB512" w14:textId="77777777" w:rsidR="006044C3" w:rsidRDefault="00572E15">
      <w:pPr>
        <w:pStyle w:val="1"/>
        <w:numPr>
          <w:ilvl w:val="1"/>
          <w:numId w:val="20"/>
        </w:numPr>
        <w:spacing w:line="360" w:lineRule="auto"/>
        <w:ind w:left="0" w:firstLine="54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достижение уровня образованности, позволяющего выпускнику самостоятельно ориентироваться в мировой музыкальной культуре;</w:t>
      </w:r>
    </w:p>
    <w:p w14:paraId="62852CB5" w14:textId="77777777" w:rsidR="006044C3" w:rsidRDefault="00572E15">
      <w:pPr>
        <w:pStyle w:val="1"/>
        <w:numPr>
          <w:ilvl w:val="1"/>
          <w:numId w:val="20"/>
        </w:numPr>
        <w:spacing w:line="360" w:lineRule="auto"/>
        <w:ind w:left="0" w:firstLine="54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формирование у лучших выпускников осознанной мотивации к продолжению профессионального обучения и подготовки их к вступительным экзаменам  в профессиональное образовательное учреждение.</w:t>
      </w:r>
    </w:p>
    <w:p w14:paraId="2A110C4C" w14:textId="77777777" w:rsidR="006044C3" w:rsidRDefault="00572E15">
      <w:pPr>
        <w:spacing w:after="0" w:line="360" w:lineRule="auto"/>
        <w:ind w:firstLine="56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</w:rPr>
        <w:t>6. Обоснование структуры программы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учебных предметов «Основы музыкального исполнительства (казахская домбра)»/ «Инструментальный ансамбль»</w:t>
      </w:r>
    </w:p>
    <w:p w14:paraId="6B1192B4" w14:textId="77777777" w:rsidR="006044C3" w:rsidRDefault="00572E1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Программа содержит необходимые для организации занятий параметры:</w:t>
      </w:r>
    </w:p>
    <w:p w14:paraId="1C35EE17" w14:textId="77777777" w:rsidR="006044C3" w:rsidRDefault="00572E1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сведения о затратах учебного времени, предусмотренного на освоение учебного предмета; </w:t>
      </w:r>
    </w:p>
    <w:p w14:paraId="5BFBB501" w14:textId="77777777" w:rsidR="006044C3" w:rsidRDefault="00572E1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распределение учебного материала по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годам обучения;</w:t>
      </w:r>
    </w:p>
    <w:p w14:paraId="625BE098" w14:textId="77777777" w:rsidR="006044C3" w:rsidRDefault="00572E1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описание дидактических единиц учебного предмета;</w:t>
      </w:r>
    </w:p>
    <w:p w14:paraId="79C4235F" w14:textId="77777777" w:rsidR="006044C3" w:rsidRDefault="00572E1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требования к уровню подготовки обучающихся; </w:t>
      </w:r>
    </w:p>
    <w:p w14:paraId="748DF2E3" w14:textId="77777777" w:rsidR="006044C3" w:rsidRDefault="00572E1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формы и методы контроля, система оценок; </w:t>
      </w:r>
    </w:p>
    <w:p w14:paraId="04ABE694" w14:textId="77777777" w:rsidR="006044C3" w:rsidRDefault="00572E1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методическое обеспечение учебного процесса. </w:t>
      </w:r>
    </w:p>
    <w:p w14:paraId="51B975D6" w14:textId="77777777" w:rsidR="006044C3" w:rsidRDefault="00572E15">
      <w:pPr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соответствие с данными направлениями строится основной раздел программы «Содержание учебного предмета».</w:t>
      </w:r>
    </w:p>
    <w:p w14:paraId="52EA63D0" w14:textId="77777777" w:rsidR="006044C3" w:rsidRDefault="00572E15">
      <w:pPr>
        <w:pStyle w:val="a5"/>
        <w:spacing w:line="360" w:lineRule="auto"/>
        <w:ind w:firstLine="708"/>
        <w:rPr>
          <w:b/>
          <w:i/>
          <w:sz w:val="28"/>
        </w:rPr>
      </w:pPr>
      <w:r>
        <w:rPr>
          <w:b/>
          <w:i/>
          <w:sz w:val="28"/>
        </w:rPr>
        <w:t>7. Методы обучения</w:t>
      </w:r>
    </w:p>
    <w:p w14:paraId="050410F0" w14:textId="77777777" w:rsidR="006044C3" w:rsidRDefault="00572E15">
      <w:pPr>
        <w:pStyle w:val="a5"/>
        <w:spacing w:line="360" w:lineRule="auto"/>
        <w:ind w:firstLine="708"/>
        <w:rPr>
          <w:sz w:val="28"/>
        </w:rPr>
      </w:pPr>
      <w:r>
        <w:rPr>
          <w:sz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14:paraId="080A69A9" w14:textId="77777777" w:rsidR="006044C3" w:rsidRDefault="00572E15">
      <w:pPr>
        <w:pStyle w:val="a5"/>
        <w:numPr>
          <w:ilvl w:val="0"/>
          <w:numId w:val="21"/>
        </w:numPr>
        <w:tabs>
          <w:tab w:val="left" w:pos="993"/>
        </w:tabs>
        <w:suppressAutoHyphens/>
        <w:spacing w:line="360" w:lineRule="auto"/>
        <w:ind w:left="0" w:firstLine="709"/>
        <w:rPr>
          <w:sz w:val="28"/>
        </w:rPr>
      </w:pPr>
      <w:r>
        <w:rPr>
          <w:sz w:val="28"/>
        </w:rPr>
        <w:t>словесный (рассказ, беседа, объяснение);</w:t>
      </w:r>
    </w:p>
    <w:p w14:paraId="12841ACA" w14:textId="77777777" w:rsidR="006044C3" w:rsidRDefault="00572E15">
      <w:pPr>
        <w:pStyle w:val="a5"/>
        <w:numPr>
          <w:ilvl w:val="0"/>
          <w:numId w:val="21"/>
        </w:numPr>
        <w:tabs>
          <w:tab w:val="left" w:pos="993"/>
        </w:tabs>
        <w:suppressAutoHyphens/>
        <w:spacing w:line="360" w:lineRule="auto"/>
        <w:ind w:left="0" w:firstLine="709"/>
        <w:rPr>
          <w:sz w:val="28"/>
        </w:rPr>
      </w:pPr>
      <w:r>
        <w:rPr>
          <w:sz w:val="28"/>
        </w:rPr>
        <w:t xml:space="preserve">метод упражнений и повторений (выработка игровых навыков ученика, работа над художественно-образной сферой произведения); </w:t>
      </w:r>
    </w:p>
    <w:p w14:paraId="7104792B" w14:textId="77777777" w:rsidR="006044C3" w:rsidRDefault="00572E15">
      <w:pPr>
        <w:pStyle w:val="a5"/>
        <w:numPr>
          <w:ilvl w:val="0"/>
          <w:numId w:val="21"/>
        </w:numPr>
        <w:tabs>
          <w:tab w:val="left" w:pos="993"/>
        </w:tabs>
        <w:suppressAutoHyphens/>
        <w:spacing w:line="360" w:lineRule="auto"/>
        <w:ind w:left="0" w:firstLine="709"/>
        <w:rPr>
          <w:sz w:val="28"/>
        </w:rPr>
      </w:pPr>
      <w:r>
        <w:rPr>
          <w:sz w:val="28"/>
        </w:rPr>
        <w:t>метод показа (показ преподавателем игровых движений, исполнение пьес с использованием многообразных  вариантов показа);</w:t>
      </w:r>
    </w:p>
    <w:p w14:paraId="53A952E4" w14:textId="77777777" w:rsidR="006044C3" w:rsidRDefault="00572E15">
      <w:pPr>
        <w:pStyle w:val="a5"/>
        <w:numPr>
          <w:ilvl w:val="0"/>
          <w:numId w:val="21"/>
        </w:numPr>
        <w:tabs>
          <w:tab w:val="left" w:pos="993"/>
        </w:tabs>
        <w:suppressAutoHyphens/>
        <w:spacing w:line="360" w:lineRule="auto"/>
        <w:ind w:left="0" w:firstLine="709"/>
        <w:rPr>
          <w:sz w:val="28"/>
        </w:rPr>
      </w:pPr>
      <w:r>
        <w:rPr>
          <w:sz w:val="28"/>
        </w:rPr>
        <w:t>объяснительно-иллюстративный (преподаватель играет произведение учащемуся и попутно объясняет);</w:t>
      </w:r>
    </w:p>
    <w:p w14:paraId="21DDE0CD" w14:textId="77777777" w:rsidR="006044C3" w:rsidRDefault="00572E15">
      <w:pPr>
        <w:pStyle w:val="a5"/>
        <w:numPr>
          <w:ilvl w:val="0"/>
          <w:numId w:val="21"/>
        </w:numPr>
        <w:tabs>
          <w:tab w:val="left" w:pos="993"/>
        </w:tabs>
        <w:suppressAutoHyphens/>
        <w:spacing w:line="360" w:lineRule="auto"/>
        <w:ind w:left="0" w:firstLine="709"/>
        <w:rPr>
          <w:sz w:val="28"/>
        </w:rPr>
      </w:pPr>
      <w:r>
        <w:rPr>
          <w:sz w:val="28"/>
        </w:rPr>
        <w:t>репродуктивный метод (повторение учащимся игровых приемов по образцу преподавателя);</w:t>
      </w:r>
    </w:p>
    <w:p w14:paraId="5805E87F" w14:textId="77777777" w:rsidR="006044C3" w:rsidRDefault="00572E15">
      <w:pPr>
        <w:pStyle w:val="a5"/>
        <w:numPr>
          <w:ilvl w:val="0"/>
          <w:numId w:val="21"/>
        </w:numPr>
        <w:tabs>
          <w:tab w:val="left" w:pos="993"/>
        </w:tabs>
        <w:suppressAutoHyphens/>
        <w:spacing w:line="360" w:lineRule="auto"/>
        <w:ind w:left="0" w:firstLine="709"/>
        <w:rPr>
          <w:sz w:val="28"/>
        </w:rPr>
      </w:pPr>
      <w:r>
        <w:rPr>
          <w:sz w:val="28"/>
        </w:rPr>
        <w:t>метод проблемного изложения (преподаватель ставит  и сам решает проблему, показывая при этом учащемуся  разные пути и варианты решения);</w:t>
      </w:r>
    </w:p>
    <w:p w14:paraId="75B529AC" w14:textId="77777777" w:rsidR="006044C3" w:rsidRDefault="00572E15">
      <w:pPr>
        <w:pStyle w:val="a5"/>
        <w:numPr>
          <w:ilvl w:val="0"/>
          <w:numId w:val="21"/>
        </w:numPr>
        <w:tabs>
          <w:tab w:val="left" w:pos="993"/>
        </w:tabs>
        <w:suppressAutoHyphens/>
        <w:spacing w:line="360" w:lineRule="auto"/>
        <w:ind w:left="0" w:firstLine="709"/>
        <w:rPr>
          <w:sz w:val="28"/>
        </w:rPr>
      </w:pPr>
      <w:r>
        <w:rPr>
          <w:sz w:val="28"/>
        </w:rPr>
        <w:t>частично-поисковый (учащийся участвует в поисках решения поставленной задачи).</w:t>
      </w:r>
    </w:p>
    <w:p w14:paraId="420CAE02" w14:textId="77777777" w:rsidR="006044C3" w:rsidRDefault="00572E15">
      <w:pPr>
        <w:pStyle w:val="a5"/>
        <w:spacing w:line="360" w:lineRule="auto"/>
        <w:ind w:firstLine="708"/>
        <w:rPr>
          <w:sz w:val="28"/>
        </w:rPr>
      </w:pPr>
      <w:r>
        <w:rPr>
          <w:sz w:val="28"/>
        </w:rPr>
        <w:t>Выбор методов зависит от возраста и индивидуальных особенностей учащегося.</w:t>
      </w:r>
    </w:p>
    <w:p w14:paraId="7B7C6CBF" w14:textId="77777777" w:rsidR="006044C3" w:rsidRDefault="00572E15">
      <w:pPr>
        <w:spacing w:before="28" w:after="0" w:line="360" w:lineRule="auto"/>
        <w:ind w:firstLine="706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8. Описание материально-технических условий реализации учебного предмета.</w:t>
      </w:r>
    </w:p>
    <w:p w14:paraId="6F64DC69" w14:textId="77777777" w:rsidR="006044C3" w:rsidRDefault="00572E15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Материально-техническая база школы соответствует санитарным и противопожарным нормам, нормам охраны труда. </w:t>
      </w:r>
    </w:p>
    <w:p w14:paraId="0B68A042" w14:textId="77777777" w:rsidR="006044C3" w:rsidRDefault="00572E15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Учебные аудитории для занятий имеют площадь 13, 18 кв.м, звукоизоляцию и наличие инструментов домбр, фортепиано, пюпитра. </w:t>
      </w:r>
    </w:p>
    <w:p w14:paraId="47D8BE0C" w14:textId="77777777" w:rsidR="006044C3" w:rsidRDefault="00572E15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штате сотрудников Учреждения работает настройщик, который своевременно обслуживает и ремонтирует музыкальные инструменты. </w:t>
      </w:r>
    </w:p>
    <w:p w14:paraId="60FFA36E" w14:textId="77777777" w:rsidR="006044C3" w:rsidRDefault="00572E15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школе обеспечено наличие инструментов обычного размера, а также уменьшенных инструментов(домбр) так необходимых для самых маленьких учащихся.</w:t>
      </w:r>
    </w:p>
    <w:p w14:paraId="4A2DA154" w14:textId="77777777" w:rsidR="006044C3" w:rsidRDefault="00572E15">
      <w:pPr>
        <w:spacing w:line="360" w:lineRule="auto"/>
        <w:ind w:firstLine="706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II. Содержание учебного предмета</w:t>
      </w:r>
    </w:p>
    <w:p w14:paraId="539302B5" w14:textId="77777777" w:rsidR="006044C3" w:rsidRDefault="00572E15">
      <w:pPr>
        <w:spacing w:line="360" w:lineRule="auto"/>
        <w:ind w:firstLine="706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i/>
          <w:sz w:val="28"/>
        </w:rPr>
        <w:t xml:space="preserve"> 1. Сведения о затратах учебного времени</w:t>
      </w:r>
      <w:r>
        <w:rPr>
          <w:rFonts w:ascii="Times New Roman" w:hAnsi="Times New Roman"/>
          <w:b/>
          <w:sz w:val="28"/>
        </w:rPr>
        <w:t xml:space="preserve">, </w:t>
      </w:r>
      <w:r>
        <w:rPr>
          <w:rFonts w:ascii="Times New Roman" w:hAnsi="Times New Roman"/>
          <w:sz w:val="28"/>
        </w:rPr>
        <w:t>предусмотренного на освоение учебных предметов «Основы музыкального исполнительства (казахская домбра)»/ «Инструментальный ансамбль», на максимальную, самостоятельную нагрузку обучающихся и аудиторные занятия:</w:t>
      </w:r>
      <w:r>
        <w:rPr>
          <w:rFonts w:ascii="Times New Roman" w:hAnsi="Times New Roman"/>
          <w:b/>
          <w:sz w:val="28"/>
        </w:rPr>
        <w:t xml:space="preserve">   </w:t>
      </w:r>
    </w:p>
    <w:p w14:paraId="49DBC8DF" w14:textId="77777777" w:rsidR="006044C3" w:rsidRDefault="006044C3">
      <w:pPr>
        <w:spacing w:after="0" w:line="360" w:lineRule="auto"/>
        <w:ind w:firstLine="675"/>
        <w:jc w:val="right"/>
        <w:rPr>
          <w:rFonts w:ascii="Times New Roman" w:hAnsi="Times New Roman"/>
          <w:b/>
          <w:sz w:val="28"/>
        </w:rPr>
      </w:pPr>
    </w:p>
    <w:p w14:paraId="0FB5FB2A" w14:textId="77777777" w:rsidR="006044C3" w:rsidRDefault="00572E15">
      <w:pPr>
        <w:spacing w:after="0" w:line="360" w:lineRule="auto"/>
        <w:ind w:firstLine="675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   </w:t>
      </w:r>
      <w:r>
        <w:rPr>
          <w:rFonts w:ascii="Times New Roman" w:hAnsi="Times New Roman"/>
          <w:b/>
          <w:i/>
          <w:sz w:val="28"/>
        </w:rPr>
        <w:t>Таблица 2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5211"/>
        <w:gridCol w:w="1134"/>
        <w:gridCol w:w="1134"/>
        <w:gridCol w:w="1134"/>
        <w:gridCol w:w="1134"/>
      </w:tblGrid>
      <w:tr w:rsidR="006044C3" w14:paraId="2B630297" w14:textId="77777777">
        <w:trPr>
          <w:trHeight w:val="334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1402A" w14:textId="77777777" w:rsidR="006044C3" w:rsidRDefault="006044C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77728" w14:textId="77777777" w:rsidR="006044C3" w:rsidRDefault="00572E1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Распределение по годам обучения</w:t>
            </w:r>
          </w:p>
        </w:tc>
      </w:tr>
      <w:tr w:rsidR="006044C3" w14:paraId="7A6FF9EC" w14:textId="77777777">
        <w:trPr>
          <w:trHeight w:val="389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71228" w14:textId="77777777" w:rsidR="006044C3" w:rsidRDefault="00572E1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3DF4" w14:textId="77777777" w:rsidR="006044C3" w:rsidRDefault="00572E1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5A70A" w14:textId="77777777" w:rsidR="006044C3" w:rsidRDefault="00572E1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E59B" w14:textId="77777777" w:rsidR="006044C3" w:rsidRDefault="00572E1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61CE9" w14:textId="77777777" w:rsidR="006044C3" w:rsidRDefault="00572E1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6044C3" w14:paraId="68C8D7D0" w14:textId="77777777">
        <w:trPr>
          <w:trHeight w:val="658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C66D" w14:textId="77777777" w:rsidR="006044C3" w:rsidRDefault="00572E1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Продолжительность учебных занятий (в неделях)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00875" w14:textId="77777777" w:rsidR="006044C3" w:rsidRDefault="00572E1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14792" w14:textId="77777777" w:rsidR="006044C3" w:rsidRDefault="00572E1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3886D" w14:textId="77777777" w:rsidR="006044C3" w:rsidRDefault="00572E1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359602" w14:textId="77777777" w:rsidR="006044C3" w:rsidRDefault="00572E1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</w:tr>
      <w:tr w:rsidR="006044C3" w14:paraId="112CA143" w14:textId="77777777">
        <w:trPr>
          <w:trHeight w:val="389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C47F6" w14:textId="77777777" w:rsidR="006044C3" w:rsidRDefault="00572E1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часов на аудиторные занятия в неделю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9CCD" w14:textId="77777777" w:rsidR="006044C3" w:rsidRDefault="00572E1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96F2A" w14:textId="77777777" w:rsidR="006044C3" w:rsidRDefault="00572E1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A807E" w14:textId="77777777" w:rsidR="006044C3" w:rsidRDefault="00572E1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01A45" w14:textId="77777777" w:rsidR="006044C3" w:rsidRDefault="00572E1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6044C3" w14:paraId="1A8103DC" w14:textId="77777777">
        <w:trPr>
          <w:trHeight w:val="389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3332CC" w14:textId="77777777" w:rsidR="006044C3" w:rsidRDefault="00572E1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Общее количество</w:t>
            </w:r>
          </w:p>
          <w:p w14:paraId="5F30A36F" w14:textId="77777777" w:rsidR="006044C3" w:rsidRDefault="00572E1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часов на аудиторные занятия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AC5BE" w14:textId="77777777" w:rsidR="006044C3" w:rsidRDefault="00572E1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272</w:t>
            </w:r>
          </w:p>
        </w:tc>
      </w:tr>
      <w:tr w:rsidR="006044C3" w14:paraId="44FA5AC8" w14:textId="77777777">
        <w:trPr>
          <w:trHeight w:val="389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DCFBC" w14:textId="77777777" w:rsidR="006044C3" w:rsidRDefault="00572E1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часов на внеаудиторные (самостоятельные) занятия в неделю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73DB6" w14:textId="77777777" w:rsidR="006044C3" w:rsidRDefault="00572E1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1D80" w14:textId="77777777" w:rsidR="006044C3" w:rsidRDefault="00572E1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37BAF" w14:textId="77777777" w:rsidR="006044C3" w:rsidRDefault="00572E1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CCDA7" w14:textId="77777777" w:rsidR="006044C3" w:rsidRDefault="00572E1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6044C3" w14:paraId="3A059BA3" w14:textId="77777777">
        <w:trPr>
          <w:trHeight w:val="389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797FB3" w14:textId="77777777" w:rsidR="006044C3" w:rsidRDefault="00572E1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Общее количество</w:t>
            </w:r>
          </w:p>
          <w:p w14:paraId="7724D615" w14:textId="77777777" w:rsidR="006044C3" w:rsidRDefault="00572E1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часов на внеаудиторные</w:t>
            </w:r>
          </w:p>
          <w:p w14:paraId="5B35DE96" w14:textId="77777777" w:rsidR="006044C3" w:rsidRDefault="00572E1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(самостоятельные) занятия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D2E" w14:textId="77777777" w:rsidR="006044C3" w:rsidRDefault="00572E1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</w:tr>
    </w:tbl>
    <w:p w14:paraId="04309276" w14:textId="77777777" w:rsidR="006044C3" w:rsidRDefault="006044C3">
      <w:pPr>
        <w:spacing w:after="0" w:line="100" w:lineRule="atLeast"/>
        <w:jc w:val="center"/>
        <w:rPr>
          <w:rFonts w:ascii="Times New Roman" w:hAnsi="Times New Roman"/>
          <w:b/>
          <w:sz w:val="24"/>
        </w:rPr>
      </w:pPr>
    </w:p>
    <w:p w14:paraId="566F6EF7" w14:textId="77777777" w:rsidR="006044C3" w:rsidRDefault="006044C3">
      <w:pPr>
        <w:spacing w:after="0" w:line="100" w:lineRule="atLeast"/>
        <w:ind w:firstLine="708"/>
        <w:jc w:val="both"/>
        <w:rPr>
          <w:rFonts w:ascii="Times New Roman" w:hAnsi="Times New Roman"/>
          <w:sz w:val="24"/>
        </w:rPr>
      </w:pPr>
    </w:p>
    <w:p w14:paraId="0C00D91E" w14:textId="77777777" w:rsidR="006044C3" w:rsidRDefault="00572E15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Учебный материал распределяется по годам обучения -  классам. Каждый класс имеет свои дидактические задачи и объем времени, данное время направлено на освоения учебного материала.</w:t>
      </w:r>
    </w:p>
    <w:p w14:paraId="17961025" w14:textId="77777777" w:rsidR="006044C3" w:rsidRDefault="00572E15">
      <w:pPr>
        <w:spacing w:after="0" w:line="360" w:lineRule="auto"/>
        <w:ind w:firstLine="706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 xml:space="preserve">Виды внеаудиторной работы: </w:t>
      </w:r>
    </w:p>
    <w:p w14:paraId="72F6106A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- самостоятельные занятия по подготовке учебной программы;</w:t>
      </w:r>
    </w:p>
    <w:p w14:paraId="64E09C74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- подготовка к контрольным урокам, зачетам и экзаменам;</w:t>
      </w:r>
    </w:p>
    <w:p w14:paraId="17DF085A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- подготовка к концертным, конкурсным выступлениям</w:t>
      </w:r>
      <w:r>
        <w:rPr>
          <w:rFonts w:ascii="Times New Roman" w:hAnsi="Times New Roman"/>
          <w:sz w:val="28"/>
        </w:rPr>
        <w:t>;</w:t>
      </w:r>
    </w:p>
    <w:p w14:paraId="625021FC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- посещение учреждений культуры (филармоний, театров, концертных залов, музеев и др.), </w:t>
      </w:r>
    </w:p>
    <w:p w14:paraId="3734B0B7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- участие обучающихся в творческих мероприятиях и культурно-просветительской деятельности образовательного учреждения и др.</w:t>
      </w:r>
    </w:p>
    <w:p w14:paraId="7B6C3318" w14:textId="77777777" w:rsidR="006044C3" w:rsidRDefault="00572E15">
      <w:pPr>
        <w:pStyle w:val="a5"/>
        <w:tabs>
          <w:tab w:val="left" w:pos="6521"/>
        </w:tabs>
        <w:spacing w:line="360" w:lineRule="auto"/>
        <w:ind w:left="2538"/>
        <w:rPr>
          <w:b/>
          <w:sz w:val="28"/>
        </w:rPr>
      </w:pPr>
      <w:r>
        <w:rPr>
          <w:b/>
          <w:sz w:val="28"/>
        </w:rPr>
        <w:t>Годовые требования по классам</w:t>
      </w:r>
    </w:p>
    <w:p w14:paraId="00F11F07" w14:textId="77777777" w:rsidR="006044C3" w:rsidRDefault="00572E15">
      <w:pPr>
        <w:pStyle w:val="a5"/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Первый класс </w:t>
      </w:r>
    </w:p>
    <w:p w14:paraId="3D3FF409" w14:textId="77777777" w:rsidR="006044C3" w:rsidRDefault="00572E15">
      <w:pPr>
        <w:pStyle w:val="a5"/>
        <w:spacing w:line="360" w:lineRule="auto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1 полугодие</w:t>
      </w:r>
    </w:p>
    <w:p w14:paraId="5981C25A" w14:textId="77777777" w:rsidR="006044C3" w:rsidRDefault="00572E15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Небольшое введение: рассказ об истории развития домбры, ее роли в воспитании любви к своей национальной культуре; осознание уникальности этого инструмента в мировой музыкальной культуре.</w:t>
      </w:r>
    </w:p>
    <w:p w14:paraId="6209EE21" w14:textId="77777777" w:rsidR="006044C3" w:rsidRDefault="00572E15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Знакомство с инструментом. Особенности посадки, постановки исполнительского аппарата.  Принципы звукоизвлечения. Постановка левой руки. Постановка правой руки. Игра очень легких пьес в диапазоне двух-трех нот: постановка пальцев на грифе; затем – упражнений, направленных на закрепление приобретенных навыков. Знакомство с элементами музыкальной грамоты. Разучивание на основе первых пьес расположения нескольких нот на грифе, начиная с открытых струн, расположение нот на нотном стане.  Освоение музыкального ритма в виде простых ритмических упражнений (ритмизация стиха, чтений ритмических рисунков и другие).</w:t>
      </w:r>
    </w:p>
    <w:p w14:paraId="3201565C" w14:textId="77777777" w:rsidR="006044C3" w:rsidRDefault="00572E15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Обязательны упражнения, связанные с чтением нот на нотном стане: учащийся должен уметь назвать ноту, указанную преподавателем, уметь быстро сыграть ее на инструменте , найти в тексте такие же ноты.</w:t>
      </w:r>
    </w:p>
    <w:p w14:paraId="785AD040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Упражнения без инструмента, направленные на освоение движений, используемых в дальнейшем на домбре. Подбор по слуху небольших попевок, народных мелодий, знакомых песен.</w:t>
      </w:r>
    </w:p>
    <w:p w14:paraId="4EF4165E" w14:textId="77777777" w:rsidR="006044C3" w:rsidRDefault="00572E15">
      <w:pPr>
        <w:spacing w:after="0" w:line="360" w:lineRule="auto"/>
        <w:ind w:firstLine="69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Воспитание в ученике элементарных правил сценической этики, навыков мобильности, собранности при публичных выступлениях.</w:t>
      </w:r>
    </w:p>
    <w:p w14:paraId="050AFC61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В течение первого полугодия обучения учащийся, в зависимости от способностей,  играет:</w:t>
      </w:r>
    </w:p>
    <w:p w14:paraId="1180BBC1" w14:textId="77777777" w:rsidR="006044C3" w:rsidRDefault="00572E1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4-5 небольших пьес разного характера;</w:t>
      </w:r>
    </w:p>
    <w:p w14:paraId="12AF9C87" w14:textId="77777777" w:rsidR="006044C3" w:rsidRDefault="00572E1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 этюда.</w:t>
      </w:r>
    </w:p>
    <w:p w14:paraId="7614B078" w14:textId="77777777" w:rsidR="006044C3" w:rsidRDefault="00572E15">
      <w:pPr>
        <w:spacing w:after="0" w:line="360" w:lineRule="auto"/>
        <w:ind w:firstLine="709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Список академического зачета в конце 1 полугодия</w:t>
      </w:r>
    </w:p>
    <w:p w14:paraId="12C2EC19" w14:textId="77777777" w:rsidR="006044C3" w:rsidRDefault="00572E15">
      <w:pPr>
        <w:spacing w:after="0" w:line="36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 вариант</w:t>
      </w:r>
    </w:p>
    <w:p w14:paraId="5AE84256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Русская народная песня « Под яблонью»</w:t>
      </w:r>
    </w:p>
    <w:p w14:paraId="1B45D37B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Русская народная песня « Летал голубь»</w:t>
      </w:r>
    </w:p>
    <w:p w14:paraId="60CEE149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 вариант</w:t>
      </w:r>
    </w:p>
    <w:p w14:paraId="7BA591EC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Детская песенка «Радостный день»</w:t>
      </w:r>
    </w:p>
    <w:p w14:paraId="19DBF3DD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В. Калинников «Тень – тень»</w:t>
      </w:r>
    </w:p>
    <w:p w14:paraId="262712C5" w14:textId="77777777" w:rsidR="006044C3" w:rsidRDefault="006044C3">
      <w:pPr>
        <w:spacing w:after="0" w:line="360" w:lineRule="auto"/>
        <w:jc w:val="center"/>
        <w:rPr>
          <w:rFonts w:ascii="Times New Roman" w:hAnsi="Times New Roman"/>
          <w:b/>
          <w:sz w:val="28"/>
          <w:u w:val="single"/>
        </w:rPr>
      </w:pPr>
    </w:p>
    <w:p w14:paraId="4407CCDC" w14:textId="77777777" w:rsidR="006044C3" w:rsidRDefault="006044C3">
      <w:pPr>
        <w:spacing w:after="0" w:line="360" w:lineRule="auto"/>
        <w:jc w:val="center"/>
        <w:rPr>
          <w:rFonts w:ascii="Times New Roman" w:hAnsi="Times New Roman"/>
          <w:b/>
          <w:sz w:val="28"/>
          <w:u w:val="single"/>
        </w:rPr>
      </w:pPr>
    </w:p>
    <w:p w14:paraId="7A4ADDB9" w14:textId="77777777" w:rsidR="006044C3" w:rsidRDefault="00572E15">
      <w:pPr>
        <w:spacing w:after="0" w:line="360" w:lineRule="auto"/>
        <w:jc w:val="center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2 полугодие</w:t>
      </w:r>
    </w:p>
    <w:p w14:paraId="2528FF30" w14:textId="77777777" w:rsidR="006044C3" w:rsidRDefault="00572E1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Работа над дальнейшей стабилизацией посадки и постановки исполнительского аппарата, координацией рук. Продолжение освоения нотной грамоты. Игра по нотам. Развитие начальных навыков игры на инструменте. </w:t>
      </w:r>
      <w:r>
        <w:rPr>
          <w:rFonts w:ascii="Times New Roman" w:hAnsi="Times New Roman"/>
          <w:color w:val="000000"/>
          <w:sz w:val="28"/>
        </w:rPr>
        <w:t>Приемы игры: пиццикато большим пальцем, бряцание.</w:t>
      </w:r>
    </w:p>
    <w:p w14:paraId="30D2AD61" w14:textId="77777777" w:rsidR="006044C3" w:rsidRDefault="00572E1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Знакомство с основой динамики: форте, пиано.        </w:t>
      </w:r>
    </w:p>
    <w:p w14:paraId="1D522D05" w14:textId="77777777" w:rsidR="006044C3" w:rsidRDefault="00572E1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Игра гамм С- dur, F- dur.        </w:t>
      </w:r>
    </w:p>
    <w:p w14:paraId="7495D6EE" w14:textId="77777777" w:rsidR="006044C3" w:rsidRDefault="00572E1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Чтение нот с листа. Упражнения  на развитие координации.</w:t>
      </w:r>
    </w:p>
    <w:p w14:paraId="3363588E" w14:textId="77777777" w:rsidR="006044C3" w:rsidRDefault="00572E1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течение второго полугодия  учащийся проходит:</w:t>
      </w:r>
    </w:p>
    <w:p w14:paraId="05490F3D" w14:textId="77777777" w:rsidR="006044C3" w:rsidRDefault="00572E1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 этюда;</w:t>
      </w:r>
    </w:p>
    <w:p w14:paraId="5EDA4DDB" w14:textId="77777777" w:rsidR="006044C3" w:rsidRDefault="00572E1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6-8 песен и пьес различного характера, включая переложения зарубежных и отечественных композиторов.</w:t>
      </w:r>
    </w:p>
    <w:p w14:paraId="77E9BB53" w14:textId="77777777" w:rsidR="006044C3" w:rsidRDefault="00572E1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Чтение  нот с листа.  Игра в ансамбле с преподавателем.</w:t>
      </w:r>
    </w:p>
    <w:p w14:paraId="5CC44727" w14:textId="77777777" w:rsidR="006044C3" w:rsidRDefault="00572E15">
      <w:pPr>
        <w:spacing w:before="28"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За учебный год учащийся  исполняет</w:t>
      </w:r>
      <w:r>
        <w:rPr>
          <w:rFonts w:ascii="Times New Roman" w:hAnsi="Times New Roman"/>
          <w:sz w:val="28"/>
        </w:rPr>
        <w:t>:</w:t>
      </w:r>
    </w:p>
    <w:p w14:paraId="70EA8180" w14:textId="77777777" w:rsidR="006044C3" w:rsidRDefault="00572E15">
      <w:pPr>
        <w:spacing w:before="28" w:after="0" w:line="360" w:lineRule="auto"/>
        <w:jc w:val="right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</w:t>
      </w:r>
      <w:r>
        <w:rPr>
          <w:rFonts w:ascii="Times New Roman" w:hAnsi="Times New Roman"/>
          <w:b/>
          <w:i/>
          <w:sz w:val="28"/>
        </w:rPr>
        <w:t>Таблица 4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0"/>
        <w:gridCol w:w="4920"/>
      </w:tblGrid>
      <w:tr w:rsidR="006044C3" w14:paraId="22F9C8A0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6FFA3" w14:textId="77777777" w:rsidR="006044C3" w:rsidRDefault="00572E15">
            <w:pPr>
              <w:spacing w:before="28"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9FF09" w14:textId="77777777" w:rsidR="006044C3" w:rsidRDefault="00572E15">
            <w:pPr>
              <w:spacing w:before="28"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 полугодие</w:t>
            </w:r>
          </w:p>
        </w:tc>
      </w:tr>
      <w:tr w:rsidR="006044C3" w14:paraId="7304BD44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2591F" w14:textId="77777777" w:rsidR="006044C3" w:rsidRDefault="00572E15">
            <w:pPr>
              <w:spacing w:before="28"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Декабрь – зачет </w:t>
            </w:r>
          </w:p>
          <w:p w14:paraId="0071E08B" w14:textId="77777777" w:rsidR="006044C3" w:rsidRDefault="00572E15">
            <w:pPr>
              <w:spacing w:before="28"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(2 разнохарактерных пьесы).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FE5A7" w14:textId="77777777" w:rsidR="006044C3" w:rsidRDefault="00572E15">
            <w:pPr>
              <w:spacing w:before="28"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Май – переводной экзамен (зачет) </w:t>
            </w:r>
          </w:p>
          <w:p w14:paraId="7BD9F123" w14:textId="77777777" w:rsidR="006044C3" w:rsidRDefault="00572E15">
            <w:pPr>
              <w:spacing w:before="28"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(3 разнохарактерные пьесы).</w:t>
            </w:r>
          </w:p>
        </w:tc>
      </w:tr>
    </w:tbl>
    <w:p w14:paraId="17DDD15E" w14:textId="77777777" w:rsidR="006044C3" w:rsidRDefault="006044C3">
      <w:pPr>
        <w:spacing w:after="0" w:line="360" w:lineRule="auto"/>
        <w:rPr>
          <w:rFonts w:ascii="Times New Roman" w:hAnsi="Times New Roman"/>
          <w:sz w:val="28"/>
        </w:rPr>
      </w:pPr>
    </w:p>
    <w:p w14:paraId="33B5B9C6" w14:textId="77777777" w:rsidR="006044C3" w:rsidRDefault="00572E15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Репертуарный список</w:t>
      </w:r>
    </w:p>
    <w:p w14:paraId="5DA4A45D" w14:textId="77777777" w:rsidR="006044C3" w:rsidRDefault="006044C3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</w:p>
    <w:p w14:paraId="10426FE9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Русская народная песня «Под горою калина»</w:t>
      </w:r>
    </w:p>
    <w:p w14:paraId="5FCBF53D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Этюд  А. Корецкий</w:t>
      </w:r>
    </w:p>
    <w:p w14:paraId="2E8C1CD2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Этюд   И. Беркович</w:t>
      </w:r>
    </w:p>
    <w:p w14:paraId="503A8133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Этюд.   А. Рожков</w:t>
      </w:r>
    </w:p>
    <w:p w14:paraId="6F7B645B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Детская песенка «Дождик»</w:t>
      </w:r>
    </w:p>
    <w:p w14:paraId="6BC5E74D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Детская песенка «Радостный день»</w:t>
      </w:r>
    </w:p>
    <w:p w14:paraId="224752B6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Русская народная песня «Как пошли наши подружки»</w:t>
      </w:r>
    </w:p>
    <w:p w14:paraId="253CCC96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Русская народная песня «Во саду ли в огороде»</w:t>
      </w:r>
    </w:p>
    <w:p w14:paraId="28816060" w14:textId="77777777" w:rsidR="006044C3" w:rsidRDefault="006044C3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14:paraId="065AFA1A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Б.Гизатов «Мы цветы жизни»</w:t>
      </w:r>
    </w:p>
    <w:p w14:paraId="6B3965E6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Д. Кабалевский «Маленькая полька»</w:t>
      </w:r>
    </w:p>
    <w:p w14:paraId="14071A13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Этюд    Г. Беренс</w:t>
      </w:r>
    </w:p>
    <w:p w14:paraId="6F800592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Этюд     К. Черни</w:t>
      </w:r>
    </w:p>
    <w:p w14:paraId="1D62947F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Русские частушки</w:t>
      </w:r>
    </w:p>
    <w:p w14:paraId="69E799AF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В. Блага «Танец»</w:t>
      </w:r>
    </w:p>
    <w:p w14:paraId="74FFCEB3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Н.Римский-Корсаков «Ладушки»</w:t>
      </w:r>
    </w:p>
    <w:p w14:paraId="14A99A19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В. Калинников «Тень –тень»</w:t>
      </w:r>
    </w:p>
    <w:p w14:paraId="4989684E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Латышская народная песня «Петушок»</w:t>
      </w:r>
    </w:p>
    <w:p w14:paraId="37734D28" w14:textId="77777777" w:rsidR="006044C3" w:rsidRDefault="00572E15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В. Моцарт «Аллегретто»</w:t>
      </w:r>
    </w:p>
    <w:p w14:paraId="5D63C2AF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Ф. Шуберт «Экоссез»</w:t>
      </w:r>
    </w:p>
    <w:p w14:paraId="57309488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Народный наигрыш «Детский танец»</w:t>
      </w:r>
    </w:p>
    <w:p w14:paraId="7DBF00E4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Русская народная песня «Пойду ль я выйду ль я»</w:t>
      </w:r>
    </w:p>
    <w:p w14:paraId="239222B7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Детская песенка «Веселые гуси»</w:t>
      </w:r>
    </w:p>
    <w:p w14:paraId="384A91EF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Польская народная песня «Веселый сапожник»</w:t>
      </w:r>
    </w:p>
    <w:p w14:paraId="1FCD544B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Русская народная песня «У ручейка»</w:t>
      </w:r>
    </w:p>
    <w:p w14:paraId="23278C40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Русская народная песня « Под яблонью»</w:t>
      </w:r>
    </w:p>
    <w:p w14:paraId="3F3C4645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Русская народная песня « Летал голубь»</w:t>
      </w:r>
    </w:p>
    <w:p w14:paraId="0660A8CD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Украинская народная песня  «По дорози жук»</w:t>
      </w:r>
    </w:p>
    <w:p w14:paraId="45386AE2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Беларусская народная песня «Савка и Гришка»</w:t>
      </w:r>
    </w:p>
    <w:p w14:paraId="2069329A" w14:textId="77777777" w:rsidR="006044C3" w:rsidRDefault="00572E15">
      <w:pPr>
        <w:spacing w:after="0" w:line="360" w:lineRule="auto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Репертуарный список переводного экзамена</w:t>
      </w:r>
    </w:p>
    <w:p w14:paraId="7EC6F0E5" w14:textId="77777777" w:rsidR="006044C3" w:rsidRDefault="00572E15">
      <w:pPr>
        <w:spacing w:after="0" w:line="36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 вариант</w:t>
      </w:r>
    </w:p>
    <w:p w14:paraId="31146ED0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Б.Гизатов «Мы цветы жизни»</w:t>
      </w:r>
    </w:p>
    <w:p w14:paraId="77EBF182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Украинская народная песня  «По дорози жук»</w:t>
      </w:r>
    </w:p>
    <w:p w14:paraId="319D0129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Народный наигрыш «Детский танец»</w:t>
      </w:r>
    </w:p>
    <w:p w14:paraId="6F426253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 вариант</w:t>
      </w:r>
    </w:p>
    <w:p w14:paraId="60C30196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 Русская народная песня «Под горою калина»</w:t>
      </w:r>
    </w:p>
    <w:p w14:paraId="3420C603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Д. Кабалевский « Маленькая полька»</w:t>
      </w:r>
    </w:p>
    <w:p w14:paraId="685937DB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Татарская народная песня «Айна»</w:t>
      </w:r>
    </w:p>
    <w:p w14:paraId="41C0B36F" w14:textId="77777777" w:rsidR="006044C3" w:rsidRDefault="006044C3">
      <w:pPr>
        <w:spacing w:after="0" w:line="360" w:lineRule="auto"/>
        <w:rPr>
          <w:rFonts w:ascii="Times New Roman" w:hAnsi="Times New Roman"/>
          <w:sz w:val="28"/>
        </w:rPr>
      </w:pPr>
    </w:p>
    <w:p w14:paraId="18B0923A" w14:textId="77777777" w:rsidR="006044C3" w:rsidRDefault="00572E15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Второй класс </w:t>
      </w:r>
    </w:p>
    <w:p w14:paraId="48E679EF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Работа над дальнейшей стабилизацией посадки и постановкой  исполнительского аппарата, координацией.  Освоение приема «тремоло». Освоение более сложных ритмических рисунков. Контроль над свободой исполнительского аппарата. Освоение I, II, III позиций. Освоение перехода в смежные позиции.</w:t>
      </w:r>
    </w:p>
    <w:p w14:paraId="4CE0AEE0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Слуховой контроль над качеством звука. Знакомство с основными музыкальными терминами..</w:t>
      </w:r>
    </w:p>
    <w:p w14:paraId="62A1942D" w14:textId="77777777" w:rsidR="006044C3" w:rsidRDefault="00572E15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 течение второго года обучения учащийся проходит: гаммы однооктавные C-dur, c-moll (натуральный, гармонический, методический), арпеджио; </w:t>
      </w:r>
    </w:p>
    <w:p w14:paraId="6BBE6327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- 3-4 упражнений для тремоло и пиццикато на одной струне</w:t>
      </w:r>
    </w:p>
    <w:p w14:paraId="01EEC316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- 3-4 этюдов</w:t>
      </w:r>
    </w:p>
    <w:p w14:paraId="3FBED678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- 5-6 песен и пьес</w:t>
      </w:r>
    </w:p>
    <w:p w14:paraId="17368B45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- 3-4 наигрышей с 1-ой по 4-ую позицию</w:t>
      </w:r>
    </w:p>
    <w:p w14:paraId="2289A019" w14:textId="77777777" w:rsidR="006044C3" w:rsidRDefault="00572E15">
      <w:pPr>
        <w:spacing w:before="28"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Чтение нот с листа.</w:t>
      </w:r>
    </w:p>
    <w:p w14:paraId="14CFA43E" w14:textId="77777777" w:rsidR="006044C3" w:rsidRDefault="006044C3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</w:p>
    <w:p w14:paraId="7CDCAB19" w14:textId="77777777" w:rsidR="006044C3" w:rsidRDefault="00572E15">
      <w:pPr>
        <w:spacing w:after="0" w:line="360" w:lineRule="auto"/>
        <w:jc w:val="center"/>
        <w:rPr>
          <w:sz w:val="28"/>
        </w:rPr>
      </w:pPr>
      <w:r>
        <w:rPr>
          <w:rFonts w:ascii="Times New Roman" w:hAnsi="Times New Roman"/>
          <w:b/>
          <w:sz w:val="28"/>
        </w:rPr>
        <w:t>За учебный год учащийся исполняет</w:t>
      </w:r>
      <w:r>
        <w:rPr>
          <w:rFonts w:ascii="Times New Roman" w:hAnsi="Times New Roman"/>
          <w:sz w:val="28"/>
        </w:rPr>
        <w:t>:</w:t>
      </w:r>
    </w:p>
    <w:p w14:paraId="389CD059" w14:textId="77777777" w:rsidR="006044C3" w:rsidRDefault="00572E15">
      <w:pPr>
        <w:keepNext/>
        <w:keepLines/>
        <w:spacing w:before="28" w:after="0" w:line="36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</w:p>
    <w:p w14:paraId="72F1C051" w14:textId="77777777" w:rsidR="006044C3" w:rsidRDefault="00572E15">
      <w:pPr>
        <w:keepNext/>
        <w:keepLines/>
        <w:spacing w:before="28" w:after="0" w:line="360" w:lineRule="auto"/>
        <w:jc w:val="right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Таблица 5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0"/>
        <w:gridCol w:w="4920"/>
      </w:tblGrid>
      <w:tr w:rsidR="006044C3" w14:paraId="6DE4FCDD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BE966" w14:textId="77777777" w:rsidR="006044C3" w:rsidRDefault="00572E15">
            <w:pPr>
              <w:spacing w:before="28"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5BF34" w14:textId="77777777" w:rsidR="006044C3" w:rsidRDefault="00572E15">
            <w:pPr>
              <w:spacing w:before="28"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 полугодие</w:t>
            </w:r>
          </w:p>
        </w:tc>
      </w:tr>
      <w:tr w:rsidR="006044C3" w14:paraId="098BDBE6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5955D" w14:textId="77777777" w:rsidR="006044C3" w:rsidRDefault="00572E15">
            <w:pPr>
              <w:spacing w:before="28"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Декабрь – зачет </w:t>
            </w:r>
          </w:p>
          <w:p w14:paraId="2AFFB3A1" w14:textId="77777777" w:rsidR="006044C3" w:rsidRDefault="00572E15">
            <w:pPr>
              <w:spacing w:before="28"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(2 разнохарактерных пьесы).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AECB9" w14:textId="77777777" w:rsidR="006044C3" w:rsidRDefault="00572E15">
            <w:pPr>
              <w:spacing w:before="28"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Май – экзамен (зачет) </w:t>
            </w:r>
          </w:p>
          <w:p w14:paraId="087848C1" w14:textId="77777777" w:rsidR="006044C3" w:rsidRDefault="00572E15">
            <w:pPr>
              <w:spacing w:before="28"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(3 разнохарактерные пьесы).</w:t>
            </w:r>
          </w:p>
        </w:tc>
      </w:tr>
    </w:tbl>
    <w:p w14:paraId="557FBA7B" w14:textId="77777777" w:rsidR="006044C3" w:rsidRDefault="006044C3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14:paraId="2021D5CE" w14:textId="77777777" w:rsidR="006044C3" w:rsidRDefault="006044C3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</w:p>
    <w:p w14:paraId="4D140080" w14:textId="77777777" w:rsidR="006044C3" w:rsidRDefault="00572E15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Репертуарный список</w:t>
      </w:r>
    </w:p>
    <w:p w14:paraId="1363FEFA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Русская народная песня «Степь да степь кругом»</w:t>
      </w:r>
    </w:p>
    <w:p w14:paraId="7E397371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А. Даргомыжский «Казачок»</w:t>
      </w:r>
    </w:p>
    <w:p w14:paraId="7D0E9FD9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К.Вебер «Ария»</w:t>
      </w:r>
    </w:p>
    <w:p w14:paraId="351733F4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Этюд     И. Тамарин</w:t>
      </w:r>
    </w:p>
    <w:p w14:paraId="5630F5AD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Этюд   Л. Шитте</w:t>
      </w:r>
    </w:p>
    <w:p w14:paraId="2F4DC61D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Этюд   К. Черни</w:t>
      </w:r>
    </w:p>
    <w:p w14:paraId="55B61F53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Этюд    Д. Левидова</w:t>
      </w:r>
    </w:p>
    <w:p w14:paraId="46DC965B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Этюд      Х. Леммик</w:t>
      </w:r>
    </w:p>
    <w:p w14:paraId="17810DC8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Русская народная песня «Как у наших у ворот» </w:t>
      </w:r>
    </w:p>
    <w:p w14:paraId="4CFA7AA3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Русская народная песня «Уж я золото хороню»</w:t>
      </w:r>
    </w:p>
    <w:p w14:paraId="403F95E8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Эстонская полька</w:t>
      </w:r>
    </w:p>
    <w:p w14:paraId="6266C530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Чешская народная песня «За ягодками»</w:t>
      </w:r>
    </w:p>
    <w:p w14:paraId="1BA7AF76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Л. Бетховен «Танец»</w:t>
      </w:r>
    </w:p>
    <w:p w14:paraId="0B03005C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Казахская народная песня «Алатау»</w:t>
      </w:r>
    </w:p>
    <w:p w14:paraId="0D318FA2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Грузинская народная песня «Сулико»</w:t>
      </w:r>
    </w:p>
    <w:p w14:paraId="415FF4E5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 .Дюсек « Танец птиц»</w:t>
      </w:r>
    </w:p>
    <w:p w14:paraId="1942D421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Украинская народная песня « Гопак»</w:t>
      </w:r>
    </w:p>
    <w:p w14:paraId="33D0AEC9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Казахская народная песня «Курбым ай»</w:t>
      </w:r>
    </w:p>
    <w:p w14:paraId="67CE22B8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Латвийская народная песня</w:t>
      </w:r>
    </w:p>
    <w:p w14:paraId="6A16D48B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Русская народная песня «Ты канава»</w:t>
      </w:r>
    </w:p>
    <w:p w14:paraId="08E4C153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К. Вебер «Би»</w:t>
      </w:r>
    </w:p>
    <w:p w14:paraId="4AD9450C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Русская народная песня « В саду ли в огороде»</w:t>
      </w:r>
    </w:p>
    <w:p w14:paraId="0C3ACA89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Беларусская народная песня « Янка»</w:t>
      </w:r>
    </w:p>
    <w:p w14:paraId="46788FD5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Украинская народная песня «Ой лопнув обруч»</w:t>
      </w:r>
    </w:p>
    <w:p w14:paraId="1A32C2B6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Казахская народная песня «Гульдерайым»</w:t>
      </w:r>
    </w:p>
    <w:p w14:paraId="28647BE9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Украинская танцевальная</w:t>
      </w:r>
    </w:p>
    <w:p w14:paraId="31F27189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Русская народная песня «Дорога через лес»</w:t>
      </w:r>
    </w:p>
    <w:p w14:paraId="3CFA7115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Укринская народная песня «Ой за гаем гаем»</w:t>
      </w:r>
    </w:p>
    <w:p w14:paraId="6ED10413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Закарпатская народная песня « Верховина»</w:t>
      </w:r>
    </w:p>
    <w:p w14:paraId="639637C0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Казахская народная песня «Маусымжан»</w:t>
      </w:r>
    </w:p>
    <w:p w14:paraId="14E59B7E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Русская народная песня «На посту Дуня»</w:t>
      </w:r>
    </w:p>
    <w:p w14:paraId="478AE2FA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В. Моцарт «Полонез»</w:t>
      </w:r>
    </w:p>
    <w:p w14:paraId="36325F1F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Казахская песня «Майра»</w:t>
      </w:r>
    </w:p>
    <w:p w14:paraId="4577FAFC" w14:textId="77777777" w:rsidR="006044C3" w:rsidRDefault="00572E15">
      <w:pPr>
        <w:spacing w:after="0" w:line="360" w:lineRule="auto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t>М. Глинка « Полька»</w:t>
      </w:r>
      <w:r>
        <w:rPr>
          <w:rFonts w:ascii="Times New Roman" w:hAnsi="Times New Roman"/>
          <w:b/>
          <w:i/>
          <w:sz w:val="28"/>
        </w:rPr>
        <w:t xml:space="preserve"> </w:t>
      </w:r>
    </w:p>
    <w:p w14:paraId="26E45D68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Народный кюй «Кенес» (совет)</w:t>
      </w:r>
    </w:p>
    <w:p w14:paraId="21E019AD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Народный кюй «Келиншек»</w:t>
      </w:r>
    </w:p>
    <w:p w14:paraId="2D45D2D9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Н. Бекенов «Балакай» (ребетня)</w:t>
      </w:r>
    </w:p>
    <w:p w14:paraId="6AB68FDE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Н. Бекенов « Арайжан»</w:t>
      </w:r>
    </w:p>
    <w:p w14:paraId="78BA2AF6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Б. Сметанина « Полька»</w:t>
      </w:r>
    </w:p>
    <w:p w14:paraId="190F0E1D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Чешская народная песня «Аннушка» (обр. В. Ребикова)</w:t>
      </w:r>
    </w:p>
    <w:p w14:paraId="719D33FE" w14:textId="77777777" w:rsidR="006044C3" w:rsidRDefault="00572E15">
      <w:pPr>
        <w:spacing w:after="0" w:line="360" w:lineRule="auto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Примерный список академического зачета в конце 1 полугодия</w:t>
      </w:r>
    </w:p>
    <w:p w14:paraId="36E07FB9" w14:textId="77777777" w:rsidR="006044C3" w:rsidRDefault="00572E15">
      <w:pPr>
        <w:spacing w:after="0" w:line="36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 вариант</w:t>
      </w:r>
    </w:p>
    <w:p w14:paraId="5D90BE23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Беларусская народная песня «Перепелка»</w:t>
      </w:r>
    </w:p>
    <w:p w14:paraId="14DB2E11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Украинская народная песня « Под вишней»</w:t>
      </w:r>
    </w:p>
    <w:p w14:paraId="3783047D" w14:textId="77777777" w:rsidR="006044C3" w:rsidRDefault="00572E15">
      <w:pPr>
        <w:spacing w:after="0" w:line="36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 вариант</w:t>
      </w:r>
    </w:p>
    <w:p w14:paraId="384FFFBC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Русская народная песня «Белые березы»</w:t>
      </w:r>
    </w:p>
    <w:p w14:paraId="70129E58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Русская народная песня «Как у наших у ворот» </w:t>
      </w:r>
    </w:p>
    <w:p w14:paraId="15518803" w14:textId="77777777" w:rsidR="006044C3" w:rsidRDefault="00572E15">
      <w:pPr>
        <w:spacing w:after="0" w:line="360" w:lineRule="auto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Примерный репертуарный список переводного экзамена</w:t>
      </w:r>
    </w:p>
    <w:p w14:paraId="73DBA03F" w14:textId="77777777" w:rsidR="006044C3" w:rsidRDefault="00572E15">
      <w:pPr>
        <w:spacing w:after="0" w:line="36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 вариант</w:t>
      </w:r>
    </w:p>
    <w:p w14:paraId="4B9F83D4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Л. Бетховен «Танец»</w:t>
      </w:r>
    </w:p>
    <w:p w14:paraId="41912811" w14:textId="77777777" w:rsidR="006044C3" w:rsidRDefault="00572E15">
      <w:pPr>
        <w:spacing w:after="0" w:line="360" w:lineRule="auto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t>2. М. Глинка « Полька»</w:t>
      </w:r>
      <w:r>
        <w:rPr>
          <w:rFonts w:ascii="Times New Roman" w:hAnsi="Times New Roman"/>
          <w:b/>
          <w:i/>
          <w:sz w:val="28"/>
        </w:rPr>
        <w:t xml:space="preserve"> </w:t>
      </w:r>
    </w:p>
    <w:p w14:paraId="78BAFC06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Казахская народная песня «Гульдерайым»</w:t>
      </w:r>
    </w:p>
    <w:p w14:paraId="386368F1" w14:textId="77777777" w:rsidR="006044C3" w:rsidRDefault="00572E15">
      <w:pPr>
        <w:spacing w:after="0" w:line="36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 вариант</w:t>
      </w:r>
    </w:p>
    <w:p w14:paraId="58BDBBA4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 Казахская народная песня «Маусымжан»</w:t>
      </w:r>
    </w:p>
    <w:p w14:paraId="01D47778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Украинская песня « Гопак»</w:t>
      </w:r>
    </w:p>
    <w:p w14:paraId="4EF7F7DB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Казахская народная песня «Алатау»</w:t>
      </w:r>
    </w:p>
    <w:p w14:paraId="19EC6E6C" w14:textId="77777777" w:rsidR="006044C3" w:rsidRDefault="00572E15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Третий класс </w:t>
      </w:r>
    </w:p>
    <w:p w14:paraId="1E54D1E5" w14:textId="77777777" w:rsidR="006044C3" w:rsidRDefault="00572E15">
      <w:pPr>
        <w:spacing w:after="0" w:line="36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Вся работа преподавателя приобретает качественно иной характер, должна быть направлена на достижение учащимся свободной и осмысленной игры, при этом особое внимание преподавателя уделяется методам обучения - объяснению, показу  отдельных деталей и иллюстрированию пьес, критериям оценивания, контролю над самостоятельной работой учащихся.</w:t>
      </w:r>
    </w:p>
    <w:p w14:paraId="3704FB8F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Закрепление пройденных терминов, изучение новых терминов. Работа над тремоло. </w:t>
      </w:r>
    </w:p>
    <w:p w14:paraId="55336DB9" w14:textId="77777777" w:rsidR="006044C3" w:rsidRDefault="00572E15">
      <w:pPr>
        <w:spacing w:after="0" w:line="36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Развитие творческой инициативы учащихся , участие в различных этапах освоения музыкального произведения (обозначение аппликатуры, динамики, поиск приема, штриха, создание художественного образа).</w:t>
      </w:r>
    </w:p>
    <w:p w14:paraId="310524B4" w14:textId="77777777" w:rsidR="006044C3" w:rsidRDefault="00572E15">
      <w:pPr>
        <w:spacing w:after="0" w:line="36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течение третьего года обучения учащийся должен пройти:</w:t>
      </w:r>
    </w:p>
    <w:p w14:paraId="2D5DE6B5" w14:textId="77777777" w:rsidR="006044C3" w:rsidRDefault="00572E15">
      <w:pPr>
        <w:spacing w:after="0"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хроматические  упражнения;</w:t>
      </w:r>
    </w:p>
    <w:p w14:paraId="06687504" w14:textId="77777777" w:rsidR="006044C3" w:rsidRDefault="00572E15">
      <w:pPr>
        <w:spacing w:after="0" w:line="360" w:lineRule="auto"/>
        <w:ind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color w:val="000000"/>
          <w:sz w:val="28"/>
        </w:rPr>
        <w:t xml:space="preserve">аммы двухоктавные: G-dur, g-moll (натуральный, гармонический, </w:t>
      </w:r>
    </w:p>
    <w:p w14:paraId="705DC3F6" w14:textId="77777777" w:rsidR="006044C3" w:rsidRDefault="00572E15">
      <w:pPr>
        <w:spacing w:after="0" w:line="360" w:lineRule="auto"/>
        <w:ind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мелодический), арпеджио; упражнения; </w:t>
      </w:r>
    </w:p>
    <w:p w14:paraId="5833A655" w14:textId="77777777" w:rsidR="006044C3" w:rsidRDefault="00572E15">
      <w:pPr>
        <w:spacing w:after="0" w:line="360" w:lineRule="auto"/>
        <w:ind w:firstLine="709"/>
        <w:rPr>
          <w:rFonts w:ascii="Times New Roman" w:hAnsi="Times New Roman"/>
          <w:color w:val="000000"/>
        </w:rPr>
      </w:pPr>
      <w:r>
        <w:rPr>
          <w:rFonts w:ascii="Times New Roman" w:hAnsi="Times New Roman"/>
          <w:sz w:val="28"/>
        </w:rPr>
        <w:t>3- 5 этюдов до трех знаков при ключе на различные виды техники.</w:t>
      </w:r>
      <w:r>
        <w:rPr>
          <w:rFonts w:ascii="Times New Roman" w:hAnsi="Times New Roman"/>
          <w:color w:val="000000"/>
        </w:rPr>
        <w:t xml:space="preserve"> </w:t>
      </w:r>
    </w:p>
    <w:p w14:paraId="5080EF5B" w14:textId="77777777" w:rsidR="006044C3" w:rsidRDefault="00572E15">
      <w:pPr>
        <w:spacing w:after="0"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8-10 пьес различного характера, включая переложения зарубежных и отечественных композиторов.</w:t>
      </w:r>
    </w:p>
    <w:p w14:paraId="7D6B6626" w14:textId="77777777" w:rsidR="006044C3" w:rsidRDefault="00572E15">
      <w:pPr>
        <w:spacing w:after="0"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Чтение нот с листа. Подбор по слуху. </w:t>
      </w:r>
    </w:p>
    <w:p w14:paraId="1C3AB5D2" w14:textId="77777777" w:rsidR="006044C3" w:rsidRDefault="006044C3">
      <w:pPr>
        <w:spacing w:after="0" w:line="360" w:lineRule="auto"/>
        <w:rPr>
          <w:rFonts w:ascii="Times New Roman" w:hAnsi="Times New Roman"/>
          <w:b/>
          <w:sz w:val="28"/>
        </w:rPr>
      </w:pPr>
    </w:p>
    <w:p w14:paraId="135DF011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b/>
          <w:sz w:val="28"/>
        </w:rPr>
        <w:t>За учебный год учащийся исполняет:</w:t>
      </w:r>
    </w:p>
    <w:p w14:paraId="15CF6730" w14:textId="77777777" w:rsidR="006044C3" w:rsidRDefault="00572E15">
      <w:pPr>
        <w:keepNext/>
        <w:keepLines/>
        <w:spacing w:before="28"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</w:p>
    <w:p w14:paraId="50B659F4" w14:textId="77777777" w:rsidR="006044C3" w:rsidRDefault="00572E15">
      <w:pPr>
        <w:keepNext/>
        <w:keepLines/>
        <w:spacing w:before="28" w:after="0" w:line="240" w:lineRule="auto"/>
        <w:jc w:val="right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Таблица 6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0"/>
        <w:gridCol w:w="4920"/>
      </w:tblGrid>
      <w:tr w:rsidR="006044C3" w14:paraId="67FB966A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5C459" w14:textId="77777777" w:rsidR="006044C3" w:rsidRDefault="00572E15">
            <w:pPr>
              <w:spacing w:before="28"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A7AF3" w14:textId="77777777" w:rsidR="006044C3" w:rsidRDefault="00572E15">
            <w:pPr>
              <w:spacing w:before="28"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 полугодие</w:t>
            </w:r>
          </w:p>
        </w:tc>
      </w:tr>
      <w:tr w:rsidR="006044C3" w14:paraId="2B810268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64E0E" w14:textId="77777777" w:rsidR="006044C3" w:rsidRDefault="00572E15">
            <w:pPr>
              <w:spacing w:before="28"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Декабрь – зачет </w:t>
            </w:r>
          </w:p>
          <w:p w14:paraId="07AD37FF" w14:textId="77777777" w:rsidR="006044C3" w:rsidRDefault="00572E15">
            <w:pPr>
              <w:spacing w:before="28"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(2 разнохарактерных пьесы).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9DB00" w14:textId="77777777" w:rsidR="006044C3" w:rsidRDefault="00572E15">
            <w:pPr>
              <w:spacing w:before="28"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Май – экзамен (зачет) </w:t>
            </w:r>
          </w:p>
          <w:p w14:paraId="7B634CAA" w14:textId="77777777" w:rsidR="006044C3" w:rsidRDefault="00572E15">
            <w:pPr>
              <w:spacing w:before="28"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(3 разнохарактерных произведения).</w:t>
            </w:r>
          </w:p>
        </w:tc>
      </w:tr>
    </w:tbl>
    <w:p w14:paraId="0F4611F2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</w:t>
      </w:r>
    </w:p>
    <w:p w14:paraId="0E2B334E" w14:textId="77777777" w:rsidR="006044C3" w:rsidRDefault="00572E15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Репертуарный список</w:t>
      </w:r>
    </w:p>
    <w:p w14:paraId="2A5BE844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И.С.Бах «Менуэт»</w:t>
      </w:r>
    </w:p>
    <w:p w14:paraId="22EA43A2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Е. Брусиловский «Мечта девушки»</w:t>
      </w:r>
    </w:p>
    <w:p w14:paraId="103169E8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Этюд.  Ю.Шишаков</w:t>
      </w:r>
    </w:p>
    <w:p w14:paraId="52B8AAC5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Этюд   И. Беркович</w:t>
      </w:r>
    </w:p>
    <w:p w14:paraId="117C17F8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Т. Камалдинов «Под яблонью кудрявою»</w:t>
      </w:r>
    </w:p>
    <w:p w14:paraId="60B034BF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Этюд     С. Луканюк</w:t>
      </w:r>
    </w:p>
    <w:p w14:paraId="62E4714E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Русская народная песня «Светит месяц» (обр. Б. Трояновский)</w:t>
      </w:r>
    </w:p>
    <w:p w14:paraId="70DBA915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Н. Мясковский «Беззаботная песенка»</w:t>
      </w:r>
    </w:p>
    <w:p w14:paraId="35F26C1D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М. Мусоргский «Поздно вечером сидела»</w:t>
      </w:r>
    </w:p>
    <w:p w14:paraId="302A5427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 С. Бах «Гавот»</w:t>
      </w:r>
    </w:p>
    <w:p w14:paraId="62EB17CF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Арынгазы</w:t>
      </w:r>
    </w:p>
    <w:p w14:paraId="6FFD5084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Сейтек «Заман – ай»</w:t>
      </w:r>
    </w:p>
    <w:p w14:paraId="6406BC81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Сейтек «Марш»</w:t>
      </w:r>
    </w:p>
    <w:p w14:paraId="717A9812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Янка (обр. И . Айтжанов)</w:t>
      </w:r>
    </w:p>
    <w:p w14:paraId="0728EA5F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Этюд     Т. Ыскаков</w:t>
      </w:r>
    </w:p>
    <w:p w14:paraId="47B3ED7E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Этюд     Х.Тастанов</w:t>
      </w:r>
    </w:p>
    <w:p w14:paraId="5CAAD057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Х. Тастанов «Би»</w:t>
      </w:r>
    </w:p>
    <w:p w14:paraId="20078415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Н. Бекенов «Колыбельная»</w:t>
      </w:r>
    </w:p>
    <w:p w14:paraId="5B62D160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Узбекская народная песня « Кари – Новой»</w:t>
      </w:r>
    </w:p>
    <w:p w14:paraId="79072F1B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Н. Тилендиев «Поздравляю мама»</w:t>
      </w:r>
    </w:p>
    <w:p w14:paraId="23A719D8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Украйнская народная песня «Ехал казак за Дунай» (обр. М. Красева)</w:t>
      </w:r>
    </w:p>
    <w:p w14:paraId="5C9730D5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Казахская народная песня «Белая береза» (обр. А. Жубанов)</w:t>
      </w:r>
    </w:p>
    <w:p w14:paraId="2F395284" w14:textId="77777777" w:rsidR="006044C3" w:rsidRDefault="00572E15">
      <w:pPr>
        <w:spacing w:after="0" w:line="36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И.С. Бах «Менуэт» (обр. С. Буркитов)</w:t>
      </w:r>
    </w:p>
    <w:p w14:paraId="451F6473" w14:textId="77777777" w:rsidR="006044C3" w:rsidRDefault="00572E15">
      <w:pPr>
        <w:spacing w:after="0" w:line="360" w:lineRule="auto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Примерный список академического зачета в конце 1 полугодия</w:t>
      </w:r>
    </w:p>
    <w:p w14:paraId="605D6917" w14:textId="77777777" w:rsidR="006044C3" w:rsidRDefault="00572E15">
      <w:pPr>
        <w:spacing w:after="0" w:line="36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 вариант</w:t>
      </w:r>
    </w:p>
    <w:p w14:paraId="7A9584F9" w14:textId="77777777" w:rsidR="006044C3" w:rsidRDefault="00572E15">
      <w:pPr>
        <w:spacing w:after="0" w:line="36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1. И.С. Бах «Менуэт» (обр. С. Буркитов) </w:t>
      </w:r>
    </w:p>
    <w:p w14:paraId="551B3AB1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Янка (обр. И . Айтжанов)</w:t>
      </w:r>
    </w:p>
    <w:p w14:paraId="10A78A6B" w14:textId="77777777" w:rsidR="006044C3" w:rsidRDefault="00572E15">
      <w:pPr>
        <w:spacing w:after="0" w:line="36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 вариант</w:t>
      </w:r>
    </w:p>
    <w:p w14:paraId="0675F6DA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Х. Тастанов « Би»</w:t>
      </w:r>
    </w:p>
    <w:p w14:paraId="768BC3B6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Н. Тилендиев «Поздравляю мама»</w:t>
      </w:r>
    </w:p>
    <w:p w14:paraId="6AE017FF" w14:textId="77777777" w:rsidR="006044C3" w:rsidRDefault="00572E15">
      <w:pPr>
        <w:spacing w:after="0" w:line="360" w:lineRule="auto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Репертуарный список переводного экзамена</w:t>
      </w:r>
    </w:p>
    <w:p w14:paraId="32058DA5" w14:textId="77777777" w:rsidR="006044C3" w:rsidRDefault="00572E15">
      <w:pPr>
        <w:spacing w:after="0" w:line="36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 вариант</w:t>
      </w:r>
    </w:p>
    <w:p w14:paraId="1A17BE19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Казахская народная песня «Белая береза» (обр. А. Жубанов)</w:t>
      </w:r>
    </w:p>
    <w:p w14:paraId="1BE47FAE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Украйнская народная песня « Казачок»</w:t>
      </w:r>
    </w:p>
    <w:p w14:paraId="2802EB56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Узбекская народная песня « Кари – Новой»</w:t>
      </w:r>
    </w:p>
    <w:p w14:paraId="130B13C4" w14:textId="77777777" w:rsidR="006044C3" w:rsidRDefault="00572E15">
      <w:pPr>
        <w:spacing w:after="0" w:line="36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 вариант</w:t>
      </w:r>
    </w:p>
    <w:p w14:paraId="2B0211A8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Н. Бекенов «Колыбельная»</w:t>
      </w:r>
    </w:p>
    <w:p w14:paraId="096C3081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Украинская народная песня « Ехал казак за Дунай» (обр. М. Красева)</w:t>
      </w:r>
    </w:p>
    <w:p w14:paraId="168D6982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Сейиек « Заман – ай)</w:t>
      </w:r>
    </w:p>
    <w:p w14:paraId="4A154CE2" w14:textId="77777777" w:rsidR="006044C3" w:rsidRDefault="006044C3">
      <w:pPr>
        <w:pStyle w:val="Style4"/>
        <w:widowControl/>
        <w:spacing w:line="360" w:lineRule="auto"/>
        <w:ind w:firstLine="641"/>
        <w:jc w:val="center"/>
        <w:rPr>
          <w:rFonts w:ascii="Times New Roman" w:hAnsi="Times New Roman"/>
          <w:b/>
          <w:sz w:val="28"/>
        </w:rPr>
      </w:pPr>
    </w:p>
    <w:p w14:paraId="2E335DD5" w14:textId="77777777" w:rsidR="006044C3" w:rsidRDefault="00572E15">
      <w:pPr>
        <w:pStyle w:val="Style4"/>
        <w:widowControl/>
        <w:spacing w:line="360" w:lineRule="auto"/>
        <w:ind w:firstLine="641"/>
        <w:jc w:val="center"/>
        <w:rPr>
          <w:sz w:val="28"/>
        </w:rPr>
      </w:pPr>
      <w:r>
        <w:rPr>
          <w:rFonts w:ascii="Times New Roman" w:hAnsi="Times New Roman"/>
          <w:b/>
          <w:sz w:val="28"/>
        </w:rPr>
        <w:t xml:space="preserve">Четвертый класс </w:t>
      </w:r>
    </w:p>
    <w:p w14:paraId="03A38528" w14:textId="77777777" w:rsidR="006044C3" w:rsidRDefault="00572E15">
      <w:pPr>
        <w:pStyle w:val="Style4"/>
        <w:widowControl/>
        <w:spacing w:line="360" w:lineRule="auto"/>
        <w:ind w:firstLine="64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Формирование слухового контроля к качеству звукоизвлечения.  Динамика звучания. Пополнение и расширение исполнительского репертуара. Продолжение работы над постановочно-двигательными навыками, звукоизвлечением и метроритмом. Формирование слухового контроля к качеству звука,  динамике. </w:t>
      </w:r>
    </w:p>
    <w:p w14:paraId="3337FBAA" w14:textId="77777777" w:rsidR="006044C3" w:rsidRDefault="00572E1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Style w:val="FontStyle12"/>
          <w:rFonts w:ascii="Times New Roman" w:hAnsi="Times New Roman"/>
          <w:sz w:val="28"/>
        </w:rPr>
        <w:t>Продолжение знакомства с основными музыкальными терминами.</w:t>
      </w:r>
      <w:r>
        <w:rPr>
          <w:rFonts w:ascii="Times New Roman" w:hAnsi="Times New Roman"/>
          <w:sz w:val="28"/>
        </w:rPr>
        <w:t xml:space="preserve"> </w:t>
      </w:r>
    </w:p>
    <w:p w14:paraId="05BE8214" w14:textId="77777777" w:rsidR="006044C3" w:rsidRDefault="00572E1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течение четвертого года обучения учащийся проходит:</w:t>
      </w:r>
    </w:p>
    <w:p w14:paraId="7890DA28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хроматические  упражнения, упражнения различных авторов;</w:t>
      </w:r>
    </w:p>
    <w:p w14:paraId="680E26C4" w14:textId="77777777" w:rsidR="006044C3" w:rsidRDefault="00572E1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двухоктавные гаммы</w:t>
      </w:r>
      <w:r>
        <w:rPr>
          <w:rFonts w:ascii="Times New Roman" w:hAnsi="Times New Roman"/>
          <w:color w:val="000000"/>
          <w:sz w:val="28"/>
        </w:rPr>
        <w:t xml:space="preserve"> – E-dur, F-dur, G-dur,A-dur,b-dur,H-dur,e-moll,g-moll,a-moll(натуральный, гармонический, мелодический), арпеджио;</w:t>
      </w:r>
    </w:p>
    <w:p w14:paraId="01F21F53" w14:textId="77777777" w:rsidR="006044C3" w:rsidRDefault="00572E1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4-5 этюдов;</w:t>
      </w:r>
    </w:p>
    <w:p w14:paraId="40A858C4" w14:textId="77777777" w:rsidR="006044C3" w:rsidRDefault="00572E1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10-12 пьес различного характера, включая переложения зарубежных и отечественных композиторов.</w:t>
      </w:r>
    </w:p>
    <w:p w14:paraId="15623817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Style w:val="FontStyle12"/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>Дальнейшее последовательное совершенствование освоенных ранее приемов игры, штрихов. Более тщательная работа над движениями обеих рук в отдельности  и их координацией. Работа над развитием музыкально- образного мышления, художественного воображения.</w:t>
      </w:r>
    </w:p>
    <w:p w14:paraId="740E8F83" w14:textId="77777777" w:rsidR="006044C3" w:rsidRDefault="00572E15">
      <w:pPr>
        <w:spacing w:after="0" w:line="360" w:lineRule="auto"/>
        <w:ind w:firstLine="709"/>
        <w:rPr>
          <w:rStyle w:val="FontStyle12"/>
          <w:rFonts w:ascii="Times New Roman" w:hAnsi="Times New Roman"/>
          <w:sz w:val="28"/>
        </w:rPr>
      </w:pPr>
      <w:r>
        <w:rPr>
          <w:rStyle w:val="FontStyle12"/>
          <w:rFonts w:ascii="Times New Roman" w:hAnsi="Times New Roman"/>
          <w:sz w:val="28"/>
        </w:rPr>
        <w:t xml:space="preserve"> Чтение нот с листа. Подбор по слуху.</w:t>
      </w:r>
    </w:p>
    <w:p w14:paraId="6DA48787" w14:textId="77777777" w:rsidR="006044C3" w:rsidRDefault="00572E15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Репертуарный список</w:t>
      </w:r>
    </w:p>
    <w:p w14:paraId="5BF03875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Этюд     А. Яншинов</w:t>
      </w:r>
    </w:p>
    <w:p w14:paraId="29B2C86E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Ыбырай «Гакку» (обр. Е. Брусиловский)</w:t>
      </w:r>
    </w:p>
    <w:p w14:paraId="4ABFFB54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Л. Бетховен «Контрданс»</w:t>
      </w:r>
    </w:p>
    <w:p w14:paraId="4219976A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Этюд     К. Мерембаев</w:t>
      </w:r>
    </w:p>
    <w:p w14:paraId="6AD28570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Русская народная песня «Как у наших у ворот»(обр. А.Шалов)</w:t>
      </w:r>
    </w:p>
    <w:p w14:paraId="295601EA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Б. Жуманиязов «Маленькое скерцо»</w:t>
      </w:r>
    </w:p>
    <w:p w14:paraId="63943AF5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 С. Бах «Ария»</w:t>
      </w:r>
    </w:p>
    <w:p w14:paraId="48A6B7BF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Курмангазы «Бозшолак»</w:t>
      </w:r>
    </w:p>
    <w:p w14:paraId="3EE4060F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Исалиев «Дина»</w:t>
      </w:r>
    </w:p>
    <w:p w14:paraId="4CC947F6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Мади « Уш кара»</w:t>
      </w:r>
    </w:p>
    <w:p w14:paraId="60DA9264" w14:textId="77777777" w:rsidR="006044C3" w:rsidRDefault="006044C3">
      <w:pPr>
        <w:spacing w:after="0" w:line="360" w:lineRule="auto"/>
        <w:rPr>
          <w:rFonts w:ascii="Times New Roman" w:hAnsi="Times New Roman"/>
          <w:sz w:val="28"/>
        </w:rPr>
      </w:pPr>
    </w:p>
    <w:p w14:paraId="3C2EE0FE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Этюд     Х. Тастанов</w:t>
      </w:r>
    </w:p>
    <w:p w14:paraId="6D7A41DE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В. Оякер «В прибрежном колхозе»</w:t>
      </w:r>
    </w:p>
    <w:p w14:paraId="063DDA70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К. Кумисбеков «Детский танец»</w:t>
      </w:r>
    </w:p>
    <w:p w14:paraId="0DF1A6AC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В. Андреев «Нактюрн» (обр.Б. Гизатов)</w:t>
      </w:r>
    </w:p>
    <w:p w14:paraId="0A93DFDE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Казахская народная песня « Елигай»</w:t>
      </w:r>
    </w:p>
    <w:p w14:paraId="65FFF0C8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Н. Бекенов « Куй сарын»</w:t>
      </w:r>
    </w:p>
    <w:p w14:paraId="26C51E25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Русская народная песня « То не ветер ветку клонит»</w:t>
      </w:r>
    </w:p>
    <w:p w14:paraId="73224416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Абай «Айттым салем Каламкас» (обр. Л. Хамиди)</w:t>
      </w:r>
    </w:p>
    <w:p w14:paraId="049AE73F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Казахская народная песня « Саулем – ай»</w:t>
      </w:r>
    </w:p>
    <w:p w14:paraId="45A61B0D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П. Чайковский «Марш оловянных солдатиков»</w:t>
      </w:r>
    </w:p>
    <w:p w14:paraId="1068A049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М. Толебаев «Домбыра»</w:t>
      </w:r>
    </w:p>
    <w:p w14:paraId="18D9CCD7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Русская народная песня «Ах вы сени мои сени»</w:t>
      </w:r>
    </w:p>
    <w:p w14:paraId="7694100C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Курмангазы «Балбырауын»</w:t>
      </w:r>
    </w:p>
    <w:p w14:paraId="29388230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Е. Жидельбаев «Ерке сылкым</w:t>
      </w:r>
    </w:p>
    <w:p w14:paraId="77E73F94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Б. Барток «Пьеса» (обр. Б. Ыскаков)</w:t>
      </w:r>
    </w:p>
    <w:p w14:paraId="7D7F104A" w14:textId="77777777" w:rsidR="006044C3" w:rsidRDefault="00572E15">
      <w:pPr>
        <w:spacing w:after="0" w:line="360" w:lineRule="auto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За учебный год учащийся исполняет</w:t>
      </w:r>
      <w:r>
        <w:rPr>
          <w:rFonts w:ascii="Times New Roman" w:hAnsi="Times New Roman"/>
          <w:sz w:val="28"/>
        </w:rPr>
        <w:t>:</w:t>
      </w:r>
    </w:p>
    <w:p w14:paraId="0EA0ED15" w14:textId="77777777" w:rsidR="006044C3" w:rsidRDefault="00572E15">
      <w:pPr>
        <w:spacing w:after="0" w:line="36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</w:rPr>
        <w:t>Таблица 7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12"/>
        <w:gridCol w:w="4912"/>
      </w:tblGrid>
      <w:tr w:rsidR="006044C3" w14:paraId="491C6924" w14:textId="77777777">
        <w:trPr>
          <w:trHeight w:val="394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3FE64" w14:textId="77777777" w:rsidR="006044C3" w:rsidRDefault="00572E15">
            <w:pPr>
              <w:spacing w:before="28"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полугодие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3245" w14:textId="77777777" w:rsidR="006044C3" w:rsidRDefault="00572E15">
            <w:pPr>
              <w:spacing w:before="28"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 полугодие</w:t>
            </w:r>
          </w:p>
        </w:tc>
      </w:tr>
      <w:tr w:rsidR="006044C3" w14:paraId="356DB637" w14:textId="77777777">
        <w:trPr>
          <w:trHeight w:val="394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A6F61" w14:textId="77777777" w:rsidR="006044C3" w:rsidRDefault="00572E15">
            <w:pPr>
              <w:spacing w:before="28"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Декабрь – дифференцированное прослушивание части программы выпускного экзамена (2 произведения на выбор из программы выпускного экзамена).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FCC41" w14:textId="77777777" w:rsidR="006044C3" w:rsidRDefault="00572E15">
            <w:pPr>
              <w:spacing w:before="28"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Март – прослушивание перед комиссией оставшихся двух произведений из выпускной программы.</w:t>
            </w:r>
          </w:p>
          <w:p w14:paraId="2A9BC8A9" w14:textId="77777777" w:rsidR="006044C3" w:rsidRDefault="00572E15">
            <w:pPr>
              <w:spacing w:before="28"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Май – выпускной экзамен (4 разнохарактерных произведения, произведение  написанное для домбры).</w:t>
            </w:r>
          </w:p>
        </w:tc>
      </w:tr>
    </w:tbl>
    <w:p w14:paraId="4CF42602" w14:textId="77777777" w:rsidR="006044C3" w:rsidRDefault="006044C3">
      <w:pPr>
        <w:spacing w:after="0" w:line="360" w:lineRule="auto"/>
        <w:rPr>
          <w:rFonts w:ascii="Times New Roman" w:hAnsi="Times New Roman"/>
          <w:sz w:val="28"/>
        </w:rPr>
      </w:pPr>
    </w:p>
    <w:p w14:paraId="4D630640" w14:textId="77777777" w:rsidR="006044C3" w:rsidRDefault="006044C3">
      <w:pPr>
        <w:spacing w:after="0" w:line="360" w:lineRule="auto"/>
        <w:jc w:val="center"/>
        <w:rPr>
          <w:rFonts w:ascii="Times New Roman" w:hAnsi="Times New Roman"/>
          <w:b/>
          <w:i/>
          <w:sz w:val="28"/>
        </w:rPr>
      </w:pPr>
    </w:p>
    <w:p w14:paraId="6AF391D3" w14:textId="77777777" w:rsidR="006044C3" w:rsidRDefault="006044C3">
      <w:pPr>
        <w:spacing w:after="0" w:line="360" w:lineRule="auto"/>
        <w:jc w:val="center"/>
        <w:rPr>
          <w:rFonts w:ascii="Times New Roman" w:hAnsi="Times New Roman"/>
          <w:b/>
          <w:i/>
          <w:sz w:val="28"/>
        </w:rPr>
      </w:pPr>
    </w:p>
    <w:p w14:paraId="1D2E3DEC" w14:textId="77777777" w:rsidR="006044C3" w:rsidRDefault="006044C3">
      <w:pPr>
        <w:spacing w:after="0" w:line="360" w:lineRule="auto"/>
        <w:jc w:val="center"/>
        <w:rPr>
          <w:rFonts w:ascii="Times New Roman" w:hAnsi="Times New Roman"/>
          <w:b/>
          <w:i/>
          <w:sz w:val="28"/>
        </w:rPr>
      </w:pPr>
    </w:p>
    <w:p w14:paraId="120A3A5D" w14:textId="77777777" w:rsidR="006044C3" w:rsidRDefault="00572E15">
      <w:pPr>
        <w:spacing w:after="0" w:line="360" w:lineRule="auto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Примерный репертуарный список итоговой аттестации</w:t>
      </w:r>
    </w:p>
    <w:p w14:paraId="2D6DBB08" w14:textId="77777777" w:rsidR="006044C3" w:rsidRDefault="00572E15">
      <w:pPr>
        <w:spacing w:after="0" w:line="360" w:lineRule="auto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(выпускного экзамена)</w:t>
      </w:r>
    </w:p>
    <w:p w14:paraId="65ACF30D" w14:textId="77777777" w:rsidR="006044C3" w:rsidRDefault="00572E15">
      <w:pPr>
        <w:spacing w:after="0" w:line="36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 вариант</w:t>
      </w:r>
    </w:p>
    <w:p w14:paraId="36F52F10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Казахская народная песня « Саулем ай»</w:t>
      </w:r>
    </w:p>
    <w:p w14:paraId="771B3D85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Л. Бетховен « Крнтрданс»</w:t>
      </w:r>
    </w:p>
    <w:p w14:paraId="6B1406CF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Курмангазы « Балбырауын»</w:t>
      </w:r>
    </w:p>
    <w:p w14:paraId="7A5617D3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К. Кумисбеков « Детский танец»</w:t>
      </w:r>
    </w:p>
    <w:p w14:paraId="53DCF7C1" w14:textId="77777777" w:rsidR="006044C3" w:rsidRDefault="00572E15">
      <w:pPr>
        <w:spacing w:after="0" w:line="36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 вариант</w:t>
      </w:r>
    </w:p>
    <w:p w14:paraId="5F199BED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Абай «Айттым салем Каламкас» (обр. Л. Хамиди)</w:t>
      </w:r>
    </w:p>
    <w:p w14:paraId="747FB3C1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Б. Барток «Пьеса» (обр. Б. Ыскаков)</w:t>
      </w:r>
    </w:p>
    <w:p w14:paraId="621FD917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Е. Жидельбаев «Ерке сылкым</w:t>
      </w:r>
    </w:p>
    <w:p w14:paraId="7AD8296F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М. Койшыбаев « Кызылкум»</w:t>
      </w:r>
    </w:p>
    <w:p w14:paraId="51BA7E9C" w14:textId="77777777" w:rsidR="006044C3" w:rsidRDefault="006044C3">
      <w:pPr>
        <w:spacing w:after="0"/>
        <w:jc w:val="both"/>
        <w:rPr>
          <w:rFonts w:ascii="Times New Roman" w:hAnsi="Times New Roman"/>
          <w:b/>
          <w:i/>
          <w:sz w:val="28"/>
        </w:rPr>
      </w:pPr>
    </w:p>
    <w:p w14:paraId="7A98071A" w14:textId="77777777" w:rsidR="006044C3" w:rsidRDefault="00572E15">
      <w:pPr>
        <w:spacing w:before="28"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III.   Требования к уровню подготовки обучающихся</w:t>
      </w:r>
    </w:p>
    <w:p w14:paraId="355567E2" w14:textId="77777777" w:rsidR="006044C3" w:rsidRDefault="00572E15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Данная программа отражает разнообразие репертуара, его академическую направленность, а также демонстрирует возможность индивидуального подхода к каждому учащемуся. Содержание программы направлено на обеспечение художественно-эстетического развития учащегося и приобретения им художественно-исполнительских знаний, умений и навыков.</w:t>
      </w:r>
    </w:p>
    <w:p w14:paraId="287F1142" w14:textId="77777777" w:rsidR="006044C3" w:rsidRDefault="00572E1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Таким образом, учащийся к концу прохождения курса программы обучения должен:</w:t>
      </w:r>
    </w:p>
    <w:p w14:paraId="2DC5E7BF" w14:textId="77777777" w:rsidR="006044C3" w:rsidRDefault="00572E15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знать основные исторические сведения об инструменте;</w:t>
      </w:r>
    </w:p>
    <w:p w14:paraId="1C584AE7" w14:textId="77777777" w:rsidR="006044C3" w:rsidRDefault="00572E15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знать  конструктивные особенности инструмента;</w:t>
      </w:r>
    </w:p>
    <w:p w14:paraId="023E4275" w14:textId="77777777" w:rsidR="006044C3" w:rsidRDefault="00572E15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знать элементарные правила по уходу за инструментом и уметь их применять при необходимости; </w:t>
      </w:r>
    </w:p>
    <w:p w14:paraId="2988415F" w14:textId="77777777" w:rsidR="006044C3" w:rsidRDefault="00572E15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знать оркестровые разновидности инструмента домбра;</w:t>
      </w:r>
    </w:p>
    <w:p w14:paraId="6B409C33" w14:textId="77777777" w:rsidR="006044C3" w:rsidRDefault="00572E15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знать основы музыкальной грамоты;</w:t>
      </w:r>
    </w:p>
    <w:p w14:paraId="28B53455" w14:textId="77777777" w:rsidR="006044C3" w:rsidRDefault="00572E15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знать систему игровых  навыков и уметь применять ее самостоятельно;</w:t>
      </w:r>
    </w:p>
    <w:p w14:paraId="4AA5789F" w14:textId="77777777" w:rsidR="006044C3" w:rsidRDefault="00572E15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знать основные средства музыкальной выразительности (тембр, динамика, штрих, темп и т. д.);</w:t>
      </w:r>
    </w:p>
    <w:p w14:paraId="49113A23" w14:textId="77777777" w:rsidR="006044C3" w:rsidRDefault="00572E15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знать основные жанры музыки (инструментальный, вокальный, симфонический и т. д.);</w:t>
      </w:r>
    </w:p>
    <w:p w14:paraId="34F02A68" w14:textId="77777777" w:rsidR="006044C3" w:rsidRDefault="00572E15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знать технические и художественно-эстетические особенности, характерные для сольного исполнительства на домбре;</w:t>
      </w:r>
    </w:p>
    <w:p w14:paraId="7C979B83" w14:textId="77777777" w:rsidR="006044C3" w:rsidRDefault="00572E15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знать функциональные особенности строения частей тела и уметь рационально использовать их в работе игрового аппарата; </w:t>
      </w:r>
    </w:p>
    <w:p w14:paraId="5F35F895" w14:textId="77777777" w:rsidR="006044C3" w:rsidRDefault="00572E15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уметь самостоятельно настраивать инструмент;</w:t>
      </w:r>
    </w:p>
    <w:p w14:paraId="348E600B" w14:textId="77777777" w:rsidR="006044C3" w:rsidRDefault="00572E15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уметь самостоятельно среди нескольких вариантов  аппликатуры выбрать наиболее  удобную и рациональную;</w:t>
      </w:r>
    </w:p>
    <w:p w14:paraId="55075FC2" w14:textId="77777777" w:rsidR="006044C3" w:rsidRDefault="00572E15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уметь самостоятельно, осознанно работать над несложными произведениями, опираясь на знания законов формообразования, а также  на освоенную в классе под руководством педагога методику поэтапной работы над художественным произведением; </w:t>
      </w:r>
    </w:p>
    <w:p w14:paraId="16F1868C" w14:textId="77777777" w:rsidR="006044C3" w:rsidRDefault="00572E15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уметь творчески подходить к созданию художественного образа, используя при этом все теоретические  знания и  предыдущий практический опыт в освоении штрихов, приемов и других музыкальных средств выразительности;</w:t>
      </w:r>
    </w:p>
    <w:p w14:paraId="4AC36002" w14:textId="77777777" w:rsidR="006044C3" w:rsidRDefault="00572E15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уметь на базе приобретенных специальных знаний давать грамотную адекватную оценку многообразным музыкальным событиям;</w:t>
      </w:r>
    </w:p>
    <w:p w14:paraId="4446FA94" w14:textId="77777777" w:rsidR="006044C3" w:rsidRDefault="00572E15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иметь навык игры по нотам;</w:t>
      </w:r>
    </w:p>
    <w:p w14:paraId="7207CF09" w14:textId="77777777" w:rsidR="006044C3" w:rsidRDefault="00572E15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иметь навык чтения с листа несложных  произведений, необходимый для ансамблевого и  оркестрового музицирования;</w:t>
      </w:r>
    </w:p>
    <w:p w14:paraId="309E9337" w14:textId="77777777" w:rsidR="006044C3" w:rsidRDefault="00572E15">
      <w:pPr>
        <w:pStyle w:val="1"/>
        <w:numPr>
          <w:ilvl w:val="0"/>
          <w:numId w:val="16"/>
        </w:numPr>
        <w:spacing w:line="360" w:lineRule="auto"/>
        <w:ind w:left="426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приобрести навык транспонирования и подбора по слуху, так необходимых  в дальнейшем будущему оркестровому музыканту;</w:t>
      </w:r>
    </w:p>
    <w:p w14:paraId="4E828410" w14:textId="77777777" w:rsidR="006044C3" w:rsidRDefault="00572E15">
      <w:pPr>
        <w:pStyle w:val="1"/>
        <w:numPr>
          <w:ilvl w:val="1"/>
          <w:numId w:val="16"/>
        </w:numPr>
        <w:spacing w:line="360" w:lineRule="auto"/>
        <w:ind w:left="426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приобрести навык публичных выступлений, как в качестве солиста, так и в различных ансамблях и оркестрах.</w:t>
      </w:r>
    </w:p>
    <w:p w14:paraId="001146EA" w14:textId="77777777" w:rsidR="006044C3" w:rsidRDefault="006044C3">
      <w:pPr>
        <w:spacing w:after="0" w:line="360" w:lineRule="auto"/>
        <w:ind w:firstLine="706"/>
        <w:rPr>
          <w:rFonts w:ascii="Times New Roman" w:hAnsi="Times New Roman"/>
          <w:b/>
          <w:i/>
          <w:sz w:val="28"/>
        </w:rPr>
      </w:pPr>
    </w:p>
    <w:p w14:paraId="31DA1E1B" w14:textId="77777777" w:rsidR="006044C3" w:rsidRDefault="00572E15">
      <w:pPr>
        <w:spacing w:after="0" w:line="360" w:lineRule="auto"/>
        <w:ind w:firstLine="706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b/>
          <w:i/>
          <w:sz w:val="28"/>
        </w:rPr>
        <w:t>Реализация программы обеспечивает</w:t>
      </w:r>
      <w:r>
        <w:rPr>
          <w:rFonts w:ascii="Times New Roman" w:hAnsi="Times New Roman"/>
          <w:i/>
          <w:sz w:val="28"/>
        </w:rPr>
        <w:t>:</w:t>
      </w:r>
    </w:p>
    <w:p w14:paraId="17C1B3E6" w14:textId="77777777" w:rsidR="006044C3" w:rsidRDefault="00572E15">
      <w:pPr>
        <w:pStyle w:val="1"/>
        <w:numPr>
          <w:ilvl w:val="0"/>
          <w:numId w:val="17"/>
        </w:numPr>
        <w:spacing w:line="360" w:lineRule="auto"/>
        <w:ind w:left="284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наличие у обучающегося интереса к музыкальному искусству, самостоятельному музыкальному исполнительству;</w:t>
      </w:r>
    </w:p>
    <w:p w14:paraId="7D1F479B" w14:textId="77777777" w:rsidR="006044C3" w:rsidRDefault="00572E15">
      <w:pPr>
        <w:pStyle w:val="1"/>
        <w:numPr>
          <w:ilvl w:val="0"/>
          <w:numId w:val="17"/>
        </w:numPr>
        <w:spacing w:line="360" w:lineRule="auto"/>
        <w:ind w:left="284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комплексное совершенствование игровой техники домбриста, которая включает в себя тембровое слушание, вопросы динамики, артикуляции, интонирования, а также организацию работы игрового аппарата, развитие  крупной и мелкой техники; </w:t>
      </w:r>
    </w:p>
    <w:p w14:paraId="340B0955" w14:textId="77777777" w:rsidR="006044C3" w:rsidRDefault="00572E15">
      <w:pPr>
        <w:pStyle w:val="1"/>
        <w:numPr>
          <w:ilvl w:val="1"/>
          <w:numId w:val="17"/>
        </w:numPr>
        <w:spacing w:line="360" w:lineRule="auto"/>
        <w:ind w:left="284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сформированный комплекс исполнительских знаний, умений и навыков, позволяющий  использовать многообразные возможности домбры для достижения наиболее убедительной интерпретации авторского текста;</w:t>
      </w:r>
    </w:p>
    <w:p w14:paraId="2671DDD1" w14:textId="77777777" w:rsidR="006044C3" w:rsidRDefault="00572E15">
      <w:pPr>
        <w:pStyle w:val="1"/>
        <w:numPr>
          <w:ilvl w:val="1"/>
          <w:numId w:val="17"/>
        </w:numPr>
        <w:spacing w:line="360" w:lineRule="auto"/>
        <w:ind w:left="284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знание художественно-исполнительских возможностей домбры;</w:t>
      </w:r>
    </w:p>
    <w:p w14:paraId="79576FE4" w14:textId="77777777" w:rsidR="006044C3" w:rsidRDefault="00572E15">
      <w:pPr>
        <w:pStyle w:val="1"/>
        <w:numPr>
          <w:ilvl w:val="1"/>
          <w:numId w:val="17"/>
        </w:numPr>
        <w:spacing w:line="360" w:lineRule="auto"/>
        <w:ind w:left="284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знание музыкальной терминологии;</w:t>
      </w:r>
    </w:p>
    <w:p w14:paraId="2A6C7D48" w14:textId="77777777" w:rsidR="006044C3" w:rsidRDefault="00572E15">
      <w:pPr>
        <w:pStyle w:val="1"/>
        <w:numPr>
          <w:ilvl w:val="0"/>
          <w:numId w:val="17"/>
        </w:numPr>
        <w:spacing w:line="360" w:lineRule="auto"/>
        <w:ind w:left="284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знание репертуара для домбры, включающего произведения разных стилей и жанров, в соответствии с программными требованиями; в старших, ориентированных на профессиональное обучение классах, умение самостоятельно выбрать для себя программу;</w:t>
      </w:r>
    </w:p>
    <w:p w14:paraId="1F0F0BF3" w14:textId="77777777" w:rsidR="006044C3" w:rsidRDefault="00572E15">
      <w:pPr>
        <w:pStyle w:val="1"/>
        <w:numPr>
          <w:ilvl w:val="1"/>
          <w:numId w:val="17"/>
        </w:numPr>
        <w:spacing w:line="360" w:lineRule="auto"/>
        <w:ind w:left="284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наличие навыка по чтению с листа музыкальных произведений;</w:t>
      </w:r>
    </w:p>
    <w:p w14:paraId="1F4A261F" w14:textId="77777777" w:rsidR="006044C3" w:rsidRDefault="00572E15">
      <w:pPr>
        <w:pStyle w:val="1"/>
        <w:numPr>
          <w:ilvl w:val="1"/>
          <w:numId w:val="17"/>
        </w:numPr>
        <w:spacing w:line="360" w:lineRule="auto"/>
        <w:ind w:left="284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умение транспонировать и подбирать по слуху;</w:t>
      </w:r>
    </w:p>
    <w:p w14:paraId="7AA5399E" w14:textId="77777777" w:rsidR="006044C3" w:rsidRDefault="00572E15">
      <w:pPr>
        <w:pStyle w:val="1"/>
        <w:numPr>
          <w:ilvl w:val="0"/>
          <w:numId w:val="17"/>
        </w:numPr>
        <w:spacing w:line="360" w:lineRule="auto"/>
        <w:ind w:left="284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навыки по воспитанию слухового контроля, умению управлять процессом  исполнения музыкального произведения;</w:t>
      </w:r>
    </w:p>
    <w:p w14:paraId="2FA051BE" w14:textId="77777777" w:rsidR="006044C3" w:rsidRDefault="00572E15">
      <w:pPr>
        <w:pStyle w:val="1"/>
        <w:numPr>
          <w:ilvl w:val="0"/>
          <w:numId w:val="17"/>
        </w:numPr>
        <w:spacing w:line="360" w:lineRule="auto"/>
        <w:ind w:left="284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навыки по использованию музыкально-исполнительских средств выразительности, выполнению  анализа исполняемых произведений, владению различными видами техники исполнительства, использованию художественно оправданных технических приемов;</w:t>
      </w:r>
    </w:p>
    <w:p w14:paraId="346CBCDE" w14:textId="77777777" w:rsidR="006044C3" w:rsidRDefault="00572E15">
      <w:pPr>
        <w:pStyle w:val="1"/>
        <w:numPr>
          <w:ilvl w:val="0"/>
          <w:numId w:val="17"/>
        </w:numPr>
        <w:spacing w:line="360" w:lineRule="auto"/>
        <w:ind w:left="284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наличие творческой  инициативы, сформированных представлений  о методике разучивания музыкальных произведений и приемах работы над исполнительскими трудностями;</w:t>
      </w:r>
    </w:p>
    <w:p w14:paraId="4A965821" w14:textId="77777777" w:rsidR="006044C3" w:rsidRDefault="00572E15">
      <w:pPr>
        <w:pStyle w:val="1"/>
        <w:numPr>
          <w:ilvl w:val="0"/>
          <w:numId w:val="17"/>
        </w:numPr>
        <w:spacing w:line="360" w:lineRule="auto"/>
        <w:ind w:left="284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наличие навыков репетиционно - концертной работы в качестве солиста. </w:t>
      </w:r>
    </w:p>
    <w:p w14:paraId="04BFCEC5" w14:textId="77777777" w:rsidR="006044C3" w:rsidRDefault="006044C3">
      <w:pPr>
        <w:spacing w:after="0" w:line="240" w:lineRule="auto"/>
        <w:ind w:left="1416" w:firstLine="708"/>
        <w:rPr>
          <w:rFonts w:ascii="Times New Roman" w:hAnsi="Times New Roman"/>
          <w:b/>
          <w:sz w:val="16"/>
        </w:rPr>
      </w:pPr>
    </w:p>
    <w:p w14:paraId="4D6C1ACE" w14:textId="77777777" w:rsidR="006044C3" w:rsidRDefault="00572E15">
      <w:pPr>
        <w:spacing w:after="0" w:line="360" w:lineRule="auto"/>
        <w:ind w:left="1416" w:firstLine="708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IV.   </w:t>
      </w:r>
      <w:r>
        <w:rPr>
          <w:rFonts w:ascii="Times New Roman" w:hAnsi="Times New Roman"/>
          <w:b/>
          <w:sz w:val="28"/>
        </w:rPr>
        <w:tab/>
        <w:t xml:space="preserve">Формы и методы  контроля, система оценок </w:t>
      </w:r>
    </w:p>
    <w:p w14:paraId="474D365D" w14:textId="77777777" w:rsidR="006044C3" w:rsidRDefault="00572E15">
      <w:pPr>
        <w:spacing w:before="28" w:after="0" w:line="360" w:lineRule="auto"/>
        <w:ind w:left="-540" w:firstLine="1246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1. Аттестация: цели, виды, форма, содержание</w:t>
      </w:r>
    </w:p>
    <w:p w14:paraId="782B6C57" w14:textId="77777777" w:rsidR="006044C3" w:rsidRDefault="00572E15">
      <w:pPr>
        <w:spacing w:before="28"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Каждый из видов контроля успеваемости учащихся имеет свои цели, задачи и формы.</w:t>
      </w:r>
    </w:p>
    <w:p w14:paraId="34E84EA6" w14:textId="77777777" w:rsidR="006044C3" w:rsidRDefault="00572E15">
      <w:pPr>
        <w:spacing w:before="28"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ab/>
        <w:t>Оценки  качества знаний  по «Специальности  (домбра)» охватывают все виды контроля:</w:t>
      </w:r>
    </w:p>
    <w:p w14:paraId="4F1E18AF" w14:textId="77777777" w:rsidR="006044C3" w:rsidRDefault="00572E15">
      <w:pPr>
        <w:spacing w:before="2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- текущий контроль успеваемости;</w:t>
      </w:r>
    </w:p>
    <w:p w14:paraId="50A5DE5F" w14:textId="77777777" w:rsidR="006044C3" w:rsidRDefault="00572E15">
      <w:pPr>
        <w:spacing w:before="2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- промежуточная аттестация учащихся; </w:t>
      </w:r>
    </w:p>
    <w:p w14:paraId="0650B277" w14:textId="77777777" w:rsidR="006044C3" w:rsidRDefault="00572E15">
      <w:pPr>
        <w:spacing w:before="2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- итоговая  аттестация  учащихся.</w:t>
      </w:r>
    </w:p>
    <w:p w14:paraId="60DB2B70" w14:textId="77777777" w:rsidR="006044C3" w:rsidRDefault="00572E15">
      <w:pPr>
        <w:spacing w:before="28"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Цель промежуточной аттестации -  определение уровня подготовки учащегося на определенном этапе обучения по конкретно пройденному материалу. </w:t>
      </w:r>
    </w:p>
    <w:p w14:paraId="531E47F8" w14:textId="77777777" w:rsidR="006044C3" w:rsidRDefault="00572E15">
      <w:pPr>
        <w:spacing w:before="28" w:after="0" w:line="360" w:lineRule="auto"/>
        <w:jc w:val="right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  <w:t xml:space="preserve">     </w:t>
      </w:r>
      <w:r>
        <w:rPr>
          <w:rFonts w:ascii="Times New Roman" w:hAnsi="Times New Roman"/>
          <w:b/>
          <w:i/>
          <w:sz w:val="28"/>
        </w:rPr>
        <w:t xml:space="preserve">Таблица19   </w:t>
      </w:r>
    </w:p>
    <w:tbl>
      <w:tblPr>
        <w:tblW w:w="9905" w:type="dxa"/>
        <w:tblLayout w:type="fixed"/>
        <w:tblLook w:val="04A0" w:firstRow="1" w:lastRow="0" w:firstColumn="1" w:lastColumn="0" w:noHBand="0" w:noVBand="1"/>
      </w:tblPr>
      <w:tblGrid>
        <w:gridCol w:w="2376"/>
        <w:gridCol w:w="5387"/>
        <w:gridCol w:w="2142"/>
      </w:tblGrid>
      <w:tr w:rsidR="006044C3" w14:paraId="7ECD78A5" w14:textId="77777777">
        <w:trPr>
          <w:trHeight w:val="38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BDE98" w14:textId="77777777" w:rsidR="006044C3" w:rsidRDefault="00572E15">
            <w:pPr>
              <w:spacing w:before="28" w:after="0" w:line="360" w:lineRule="auto"/>
              <w:rPr>
                <w:rFonts w:ascii="Times New Roman" w:hAnsi="Times New Roman"/>
                <w:b/>
                <w:i/>
                <w:sz w:val="28"/>
              </w:rPr>
            </w:pPr>
            <w:r>
              <w:rPr>
                <w:rFonts w:ascii="Times New Roman" w:hAnsi="Times New Roman"/>
                <w:b/>
                <w:i/>
                <w:sz w:val="28"/>
              </w:rPr>
              <w:t>Вид контроля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73D79" w14:textId="77777777" w:rsidR="006044C3" w:rsidRDefault="00572E15">
            <w:pPr>
              <w:spacing w:before="28" w:after="0" w:line="360" w:lineRule="auto"/>
              <w:rPr>
                <w:rFonts w:ascii="Times New Roman" w:hAnsi="Times New Roman"/>
                <w:b/>
                <w:i/>
                <w:sz w:val="28"/>
              </w:rPr>
            </w:pPr>
            <w:r>
              <w:rPr>
                <w:rFonts w:ascii="Times New Roman" w:hAnsi="Times New Roman"/>
                <w:b/>
                <w:i/>
                <w:sz w:val="28"/>
              </w:rPr>
              <w:t>Задачи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DECAE" w14:textId="77777777" w:rsidR="006044C3" w:rsidRDefault="00572E15">
            <w:pPr>
              <w:spacing w:before="28" w:after="0" w:line="360" w:lineRule="auto"/>
              <w:rPr>
                <w:rFonts w:ascii="Times New Roman" w:hAnsi="Times New Roman"/>
                <w:b/>
                <w:i/>
                <w:sz w:val="28"/>
              </w:rPr>
            </w:pPr>
            <w:r>
              <w:rPr>
                <w:rFonts w:ascii="Times New Roman" w:hAnsi="Times New Roman"/>
                <w:b/>
                <w:i/>
                <w:sz w:val="28"/>
              </w:rPr>
              <w:t>Формы</w:t>
            </w:r>
          </w:p>
        </w:tc>
      </w:tr>
      <w:tr w:rsidR="006044C3" w14:paraId="5B100B4F" w14:textId="77777777">
        <w:trPr>
          <w:trHeight w:val="38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A4871" w14:textId="77777777" w:rsidR="006044C3" w:rsidRDefault="00572E15">
            <w:pPr>
              <w:spacing w:before="28" w:after="0" w:line="36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Текущий контроль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9E7E6" w14:textId="77777777" w:rsidR="006044C3" w:rsidRDefault="00572E1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поддержание учебной дисциплины, </w:t>
            </w:r>
          </w:p>
          <w:p w14:paraId="3AA23C05" w14:textId="77777777" w:rsidR="006044C3" w:rsidRDefault="00572E1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выявление отношения учащегося к  изучаемому предмету, </w:t>
            </w:r>
          </w:p>
          <w:p w14:paraId="7CE56102" w14:textId="77777777" w:rsidR="006044C3" w:rsidRDefault="00572E1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повышение уровня освоения текущего учебного материала. Текущий контроль осуществляется преподавателем по специальности регулярно (с периодичностью  не более чем через два, три урока) в рамках расписания занятий и предлагает использование различной системы оценок.  Результаты текущего контроля учитываются при выставлении четвертных, полугодовых, годовых оценок.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777BA" w14:textId="77777777" w:rsidR="006044C3" w:rsidRDefault="00572E15">
            <w:pPr>
              <w:spacing w:before="28"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контрольные уроки,</w:t>
            </w:r>
          </w:p>
          <w:p w14:paraId="2D48C08F" w14:textId="77777777" w:rsidR="006044C3" w:rsidRDefault="00572E15">
            <w:pPr>
              <w:spacing w:before="28"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академические концерты, прослушивания к конкурсам, отчетным концертам</w:t>
            </w:r>
          </w:p>
        </w:tc>
      </w:tr>
      <w:tr w:rsidR="006044C3" w14:paraId="71547AF4" w14:textId="77777777">
        <w:trPr>
          <w:trHeight w:val="38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EBBFB" w14:textId="77777777" w:rsidR="006044C3" w:rsidRDefault="00572E15">
            <w:pPr>
              <w:spacing w:before="28" w:after="0" w:line="36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Промежуточная аттестация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E3D57" w14:textId="77777777" w:rsidR="006044C3" w:rsidRDefault="00572E1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определение успешности развития учащегося и усвоения им  программы на определенном этапе обучения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EC14" w14:textId="77777777" w:rsidR="006044C3" w:rsidRDefault="00572E15">
            <w:pPr>
              <w:spacing w:before="28"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зачеты (показ части программы, технический зачет),    академические концерты,  переводные  зачеты, экзамены</w:t>
            </w:r>
          </w:p>
        </w:tc>
      </w:tr>
      <w:tr w:rsidR="006044C3" w14:paraId="4C40B4DA" w14:textId="77777777">
        <w:trPr>
          <w:trHeight w:val="38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DCB9D" w14:textId="77777777" w:rsidR="006044C3" w:rsidRDefault="00572E15">
            <w:pPr>
              <w:spacing w:before="28" w:after="0" w:line="360" w:lineRule="auto"/>
              <w:rPr>
                <w:rFonts w:ascii="Times New Roman" w:hAnsi="Times New Roman"/>
                <w:b/>
                <w:i/>
                <w:sz w:val="28"/>
              </w:rPr>
            </w:pPr>
            <w:r>
              <w:rPr>
                <w:rFonts w:ascii="Times New Roman" w:hAnsi="Times New Roman"/>
                <w:b/>
                <w:i/>
                <w:sz w:val="28"/>
              </w:rPr>
              <w:t>Итоговая аттестация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9324F" w14:textId="77777777" w:rsidR="006044C3" w:rsidRDefault="00572E1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определяет уровень и качество освоения  программы учебного предмета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BC63B" w14:textId="77777777" w:rsidR="006044C3" w:rsidRDefault="00572E15">
            <w:pPr>
              <w:spacing w:before="28"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экзамен проводится в выпускном классе</w:t>
            </w:r>
          </w:p>
        </w:tc>
      </w:tr>
    </w:tbl>
    <w:p w14:paraId="6966ECDA" w14:textId="77777777" w:rsidR="006044C3" w:rsidRDefault="00572E15">
      <w:pPr>
        <w:spacing w:before="28" w:after="0" w:line="48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i/>
          <w:sz w:val="28"/>
        </w:rPr>
        <w:t xml:space="preserve">     </w:t>
      </w:r>
      <w:r>
        <w:rPr>
          <w:rFonts w:ascii="Times New Roman" w:hAnsi="Times New Roman"/>
          <w:b/>
          <w:sz w:val="28"/>
        </w:rPr>
        <w:t xml:space="preserve">     </w:t>
      </w:r>
    </w:p>
    <w:p w14:paraId="2C996959" w14:textId="77777777" w:rsidR="006044C3" w:rsidRDefault="00572E15">
      <w:pPr>
        <w:spacing w:before="28"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Контрольные уроки</w:t>
      </w:r>
      <w:r>
        <w:rPr>
          <w:rFonts w:ascii="Times New Roman" w:hAnsi="Times New Roman"/>
          <w:sz w:val="28"/>
        </w:rPr>
        <w:t xml:space="preserve"> направлены на выявление знаний, умений и навыков учащихся в классе по специальности. Они не требуют публичного исполнения и концертной готовности. Это своего рода проверка навыков самостоятельной работы учащегося, проверка технического роста, проверка степени овладения навыками музицирования (чтение с листа, подбор по слуху, транспонирование), проверка степени готовности учащихся выпускных классов к итоговой аттестации. Контрольные прослушивания проводятся в классе в присутствии комиссии, включая в себя элементы беседы с учащимся, и предполагают обязательное обсуждение  рекомендательного характера.</w:t>
      </w:r>
    </w:p>
    <w:p w14:paraId="146B425E" w14:textId="77777777" w:rsidR="006044C3" w:rsidRDefault="00572E15">
      <w:pPr>
        <w:spacing w:before="28"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ab/>
        <w:t xml:space="preserve">Также преподаватель может сам назначать и проводить контрольные уроки в течение четверти в зависимости от индивидуальной успеваемости ученика, от этапности изучаемой программы с целью повышения мотивации в обучающемся к учебному процессу.   </w:t>
      </w:r>
    </w:p>
    <w:p w14:paraId="71DDCB1D" w14:textId="77777777" w:rsidR="006044C3" w:rsidRDefault="00572E15">
      <w:pPr>
        <w:spacing w:before="28"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Контрольные уроки проводятся в счет аудиторного времени, предусмотренного на учебный предмет.   </w:t>
      </w:r>
    </w:p>
    <w:p w14:paraId="64C615DD" w14:textId="77777777" w:rsidR="006044C3" w:rsidRDefault="00572E15">
      <w:pPr>
        <w:spacing w:before="28"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b/>
          <w:sz w:val="28"/>
        </w:rPr>
        <w:t xml:space="preserve">Зачеты </w:t>
      </w:r>
      <w:r>
        <w:rPr>
          <w:rFonts w:ascii="Times New Roman" w:hAnsi="Times New Roman"/>
          <w:sz w:val="28"/>
        </w:rPr>
        <w:t xml:space="preserve">проводятся на завершающих полугодие учебных занятиях в счет аудиторного времени, предусмотренного на учебный предмет, и предполагают публичное исполнение технической или академической программы или ее части в присутствии комиссии. Зачеты дифференцированные, с обязательным методическим обсуждением, носящим рекомендательный характер. Зачеты проводятся в счет аудиторного времени, предусмотренного на учебный предмет.   </w:t>
      </w:r>
    </w:p>
    <w:p w14:paraId="1E41A2B8" w14:textId="77777777" w:rsidR="006044C3" w:rsidRDefault="00572E15">
      <w:pPr>
        <w:spacing w:before="28"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b/>
          <w:sz w:val="28"/>
        </w:rPr>
        <w:t>Академические концерты</w:t>
      </w:r>
      <w:r>
        <w:rPr>
          <w:rFonts w:ascii="Times New Roman" w:hAnsi="Times New Roman"/>
          <w:sz w:val="28"/>
        </w:rPr>
        <w:t xml:space="preserve"> предполагают те же требования, что и зачеты, но они представляют собой публичное (на сцене) исполнение учебной программы или ее части в присутствии комиссии, родителей, учащихся и других слушателей. Для академического концерта преподаватель должен подготовить с учеником 2-3 произведения. Выступление учащегося обязательно должно быть с оценкой.</w:t>
      </w:r>
    </w:p>
    <w:p w14:paraId="570C21BE" w14:textId="77777777" w:rsidR="006044C3" w:rsidRDefault="00572E15">
      <w:pPr>
        <w:spacing w:before="28"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   </w:t>
      </w:r>
      <w:r>
        <w:rPr>
          <w:rFonts w:ascii="Times New Roman" w:hAnsi="Times New Roman"/>
          <w:b/>
          <w:sz w:val="28"/>
        </w:rPr>
        <w:tab/>
        <w:t>Переводные экзамены</w:t>
      </w:r>
      <w:r>
        <w:rPr>
          <w:rFonts w:ascii="Times New Roman" w:hAnsi="Times New Roman"/>
          <w:sz w:val="28"/>
        </w:rPr>
        <w:t xml:space="preserve"> проводятся в конце каждого учебного года. Исполнение полной программы демонстрирует уровень освоения программы данного года обучения. Переводной экзамен проводится с применением дифференцированных систем оценок, завершаясь обязательным методическим обсуждением. Экзамены проводятся за пределами аудиторных учебных занятий. Учащийся, освоивший в полном объеме  программу, переводится в следующий класс. </w:t>
      </w:r>
    </w:p>
    <w:p w14:paraId="07775902" w14:textId="77777777" w:rsidR="006044C3" w:rsidRDefault="00572E15">
      <w:pPr>
        <w:spacing w:before="28"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b/>
          <w:sz w:val="28"/>
        </w:rPr>
        <w:t>Итоговая аттестация (экзамен</w:t>
      </w:r>
      <w:r>
        <w:rPr>
          <w:rFonts w:ascii="Times New Roman" w:hAnsi="Times New Roman"/>
          <w:sz w:val="28"/>
        </w:rPr>
        <w:t xml:space="preserve">) определяет уровень и качество освоения образовательной программы. Экзамен проводится в выпускном классе в соответствии с действующими учебными планами. Итоговая аттестация проводится по утвержденному директором школы  расписанию. </w:t>
      </w:r>
    </w:p>
    <w:p w14:paraId="089E532F" w14:textId="77777777" w:rsidR="006044C3" w:rsidRDefault="00572E15">
      <w:pPr>
        <w:spacing w:before="28" w:after="0" w:line="360" w:lineRule="auto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   </w:t>
      </w:r>
      <w:r>
        <w:rPr>
          <w:rFonts w:ascii="Times New Roman" w:hAnsi="Times New Roman"/>
          <w:b/>
          <w:i/>
          <w:sz w:val="28"/>
        </w:rPr>
        <w:t>2. Критерии оценок</w:t>
      </w:r>
    </w:p>
    <w:p w14:paraId="3CE9E10E" w14:textId="77777777" w:rsidR="006044C3" w:rsidRDefault="00572E15">
      <w:pPr>
        <w:spacing w:before="28"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аттестации обучающихся создаются фонды оценочных средств, включающие методы контроля, позволяющие оценить приобретенные знания, умения, навыки. По итогам исполнения  выставляются оценки по пятибалльной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sz w:val="28"/>
        </w:rPr>
        <w:t>шкале.</w:t>
      </w:r>
      <w:r>
        <w:rPr>
          <w:rFonts w:ascii="Times New Roman" w:hAnsi="Times New Roman"/>
          <w:b/>
          <w:i/>
          <w:sz w:val="28"/>
        </w:rPr>
        <w:tab/>
      </w:r>
      <w:r>
        <w:rPr>
          <w:rFonts w:ascii="Times New Roman" w:hAnsi="Times New Roman"/>
          <w:b/>
          <w:i/>
          <w:sz w:val="28"/>
        </w:rPr>
        <w:tab/>
      </w:r>
      <w:r>
        <w:rPr>
          <w:rFonts w:ascii="Times New Roman" w:hAnsi="Times New Roman"/>
          <w:b/>
          <w:i/>
          <w:sz w:val="28"/>
        </w:rPr>
        <w:tab/>
      </w:r>
    </w:p>
    <w:p w14:paraId="736BABA7" w14:textId="77777777" w:rsidR="006044C3" w:rsidRDefault="00572E15">
      <w:pPr>
        <w:spacing w:before="28" w:after="0" w:line="240" w:lineRule="auto"/>
        <w:ind w:firstLine="708"/>
        <w:jc w:val="right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 xml:space="preserve">     Таблица 20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68"/>
        <w:gridCol w:w="5729"/>
      </w:tblGrid>
      <w:tr w:rsidR="006044C3" w14:paraId="1914D78B" w14:textId="77777777">
        <w:trPr>
          <w:trHeight w:val="386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51025" w14:textId="77777777" w:rsidR="006044C3" w:rsidRDefault="00572E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Оценка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91343" w14:textId="77777777" w:rsidR="006044C3" w:rsidRDefault="00572E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Критерии оценивания исполнения</w:t>
            </w:r>
          </w:p>
        </w:tc>
      </w:tr>
      <w:tr w:rsidR="006044C3" w14:paraId="516AD4F4" w14:textId="77777777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DC00B" w14:textId="77777777" w:rsidR="006044C3" w:rsidRDefault="00572E15">
            <w:pPr>
              <w:spacing w:after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 («отлично»)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D49F3" w14:textId="77777777" w:rsidR="006044C3" w:rsidRDefault="00572E1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Яркая, осмысленная игра, выразительная динамика; текст сыгран безукоризненно. Использован богатый арсенал выразительных средств, владение исполнительской техникой и звуковедением позволяет говорить о высоком  художественном уровне игры.</w:t>
            </w:r>
          </w:p>
        </w:tc>
      </w:tr>
      <w:tr w:rsidR="006044C3" w14:paraId="7D7C831C" w14:textId="77777777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88137" w14:textId="77777777" w:rsidR="006044C3" w:rsidRDefault="00572E15">
            <w:pPr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 («хорошо»)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1D606" w14:textId="77777777" w:rsidR="006044C3" w:rsidRDefault="00572E15">
            <w:pPr>
              <w:spacing w:before="28"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Игра с ясной художественно-музыкальной трактовкой, но не все технически проработано, определенное количество погрешностей не дает возможность оценить «отлично». Интонационная и ритмическая игра может носить неопределенный характер.</w:t>
            </w:r>
          </w:p>
        </w:tc>
      </w:tr>
      <w:tr w:rsidR="006044C3" w14:paraId="0679A73B" w14:textId="77777777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ECEB2" w14:textId="77777777" w:rsidR="006044C3" w:rsidRDefault="00572E15">
            <w:pPr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 («удовлетворительно»)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C5084" w14:textId="77777777" w:rsidR="006044C3" w:rsidRDefault="00572E15">
            <w:pPr>
              <w:spacing w:before="28"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Средний технический уровень подготовки, бедный, недостаточный штриховой арсенал, определенные проблемы в исполнительском аппарате мешают донести до слушателя художественный замысел произведения.  Можно говорить  о том, что качество исполняемой программы  в данном случае зависело от времени, потраченном на работу  дома или  отсутствии интереса у учащегося к занятиям музыкой.</w:t>
            </w:r>
          </w:p>
        </w:tc>
      </w:tr>
      <w:tr w:rsidR="006044C3" w14:paraId="46BD1FFA" w14:textId="77777777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13CA8" w14:textId="77777777" w:rsidR="006044C3" w:rsidRDefault="00572E15">
            <w:pPr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 («неудовлетворительно»)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0B1AE" w14:textId="77777777" w:rsidR="006044C3" w:rsidRDefault="00572E15">
            <w:pPr>
              <w:spacing w:before="28"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Исполнение  с частыми остановками, однообразной динамикой, без элементов фразировки, интонирования, без личного участия самого учащегося в процессе музицирования. </w:t>
            </w:r>
          </w:p>
        </w:tc>
      </w:tr>
      <w:tr w:rsidR="006044C3" w14:paraId="06337F4C" w14:textId="77777777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8366" w14:textId="77777777" w:rsidR="006044C3" w:rsidRDefault="00572E1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Зачет (без оценки)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DC821" w14:textId="77777777" w:rsidR="006044C3" w:rsidRDefault="00572E1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14:paraId="00A729E8" w14:textId="77777777" w:rsidR="006044C3" w:rsidRDefault="00572E15">
      <w:pPr>
        <w:spacing w:after="0" w:line="36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Согласно ФГТ,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14:paraId="27FF4B9A" w14:textId="77777777" w:rsidR="006044C3" w:rsidRDefault="00572E15">
      <w:pPr>
        <w:spacing w:after="0" w:line="36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Фонды оценочных средств 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искусства. </w:t>
      </w:r>
    </w:p>
    <w:p w14:paraId="08040DC5" w14:textId="77777777" w:rsidR="006044C3" w:rsidRDefault="00572E15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выведении итоговой (переводной) оценки учитываются следующие параметры:</w:t>
      </w:r>
    </w:p>
    <w:p w14:paraId="1E90EDBC" w14:textId="77777777" w:rsidR="006044C3" w:rsidRDefault="00572E15">
      <w:pPr>
        <w:numPr>
          <w:ilvl w:val="0"/>
          <w:numId w:val="18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Оценка годовой работы учащегося.</w:t>
      </w:r>
    </w:p>
    <w:p w14:paraId="38FD191B" w14:textId="77777777" w:rsidR="006044C3" w:rsidRDefault="00572E15">
      <w:pPr>
        <w:numPr>
          <w:ilvl w:val="0"/>
          <w:numId w:val="18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Оценки за академические концерты, зачеты или экзамены.</w:t>
      </w:r>
    </w:p>
    <w:p w14:paraId="60B8EDCC" w14:textId="77777777" w:rsidR="006044C3" w:rsidRDefault="00572E15">
      <w:pPr>
        <w:numPr>
          <w:ilvl w:val="0"/>
          <w:numId w:val="18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Другие выступления учащегося в течение учебного года.</w:t>
      </w:r>
    </w:p>
    <w:p w14:paraId="31878A1F" w14:textId="77777777" w:rsidR="006044C3" w:rsidRDefault="00572E15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выведении оценки за выпускные экзамены должны быть учтены следующие параметры:</w:t>
      </w:r>
    </w:p>
    <w:p w14:paraId="37CA8707" w14:textId="77777777" w:rsidR="006044C3" w:rsidRDefault="00572E15">
      <w:pPr>
        <w:numPr>
          <w:ilvl w:val="0"/>
          <w:numId w:val="19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Учащийся должен продемонстрировать достаточный технический уровень владения инструментом.</w:t>
      </w:r>
    </w:p>
    <w:p w14:paraId="6FAAE11F" w14:textId="77777777" w:rsidR="006044C3" w:rsidRDefault="00572E15">
      <w:pPr>
        <w:numPr>
          <w:ilvl w:val="0"/>
          <w:numId w:val="19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Убедительно раскрытый художественный образ музыкального произведения.</w:t>
      </w:r>
    </w:p>
    <w:p w14:paraId="098B4A57" w14:textId="77777777" w:rsidR="006044C3" w:rsidRDefault="00572E15">
      <w:pPr>
        <w:numPr>
          <w:ilvl w:val="0"/>
          <w:numId w:val="19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Понимание и отражение в исполнительской интерпретации  стиля исполняемого произведения.</w:t>
      </w:r>
    </w:p>
    <w:p w14:paraId="3FAFAA9F" w14:textId="77777777" w:rsidR="006044C3" w:rsidRDefault="00572E15">
      <w:pPr>
        <w:spacing w:after="0" w:line="36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выпускных экзаменах оценка ставится по пятибалльной шкале («отлично», «хорошо», «удовлетворительно», «неудовлетворительно»).</w:t>
      </w:r>
    </w:p>
    <w:p w14:paraId="51316662" w14:textId="77777777" w:rsidR="006044C3" w:rsidRDefault="00572E1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ab/>
        <w:t xml:space="preserve">Оценки выставляются по окончании четвертей и полугодий учебного года. Фонды оценочных средств  призваны обеспечивать оценку качества приобретенных выпускниками знаний, умений, навыков и степень готовности выпускников к возможному продолжению профессионального образования в области музыкального искусства. </w:t>
      </w:r>
    </w:p>
    <w:p w14:paraId="6F31A886" w14:textId="77777777" w:rsidR="006044C3" w:rsidRDefault="00572E15">
      <w:pPr>
        <w:spacing w:before="28" w:after="0" w:line="360" w:lineRule="auto"/>
        <w:ind w:left="708" w:firstLine="708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V.</w:t>
      </w:r>
      <w:r>
        <w:rPr>
          <w:rFonts w:ascii="Times New Roman" w:hAnsi="Times New Roman"/>
          <w:b/>
          <w:sz w:val="28"/>
        </w:rPr>
        <w:tab/>
        <w:t>Методическое обеспечение учебного процесса</w:t>
      </w:r>
    </w:p>
    <w:p w14:paraId="5F1AFE3C" w14:textId="77777777" w:rsidR="006044C3" w:rsidRDefault="00572E15">
      <w:pPr>
        <w:spacing w:after="0" w:line="360" w:lineRule="auto"/>
        <w:ind w:left="706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1.Методические рекомендации педагогическим работникам</w:t>
      </w:r>
    </w:p>
    <w:p w14:paraId="299830D2" w14:textId="77777777" w:rsidR="006044C3" w:rsidRDefault="00572E15">
      <w:pPr>
        <w:pStyle w:val="21"/>
        <w:spacing w:line="360" w:lineRule="auto"/>
        <w:ind w:firstLine="706"/>
        <w:jc w:val="both"/>
        <w:rPr>
          <w:sz w:val="28"/>
        </w:rPr>
      </w:pPr>
      <w:r>
        <w:rPr>
          <w:sz w:val="28"/>
        </w:rPr>
        <w:t xml:space="preserve">В работе с учащимся преподаватель следует основным принципам дидактики: последовательность, систематичность, доступность, наглядность в освоении материала. </w:t>
      </w:r>
    </w:p>
    <w:p w14:paraId="4E95A6C7" w14:textId="77777777" w:rsidR="006044C3" w:rsidRDefault="00572E15">
      <w:pPr>
        <w:pStyle w:val="21"/>
        <w:spacing w:line="360" w:lineRule="auto"/>
        <w:ind w:firstLine="706"/>
        <w:jc w:val="both"/>
        <w:rPr>
          <w:sz w:val="28"/>
        </w:rPr>
      </w:pPr>
      <w:r>
        <w:rPr>
          <w:sz w:val="28"/>
        </w:rPr>
        <w:t xml:space="preserve">Процесс обучения протекает с учетом индивидуальных психических особенностей ученика, его физических данных. Преподаватель должен неустанно контролировать  уровень развития музыкальных способностей своих учащихся. </w:t>
      </w:r>
    </w:p>
    <w:p w14:paraId="5E2C0CDD" w14:textId="77777777" w:rsidR="006044C3" w:rsidRDefault="00572E15">
      <w:pPr>
        <w:pStyle w:val="21"/>
        <w:spacing w:line="360" w:lineRule="auto"/>
        <w:ind w:firstLine="706"/>
        <w:jc w:val="both"/>
        <w:rPr>
          <w:sz w:val="28"/>
        </w:rPr>
      </w:pPr>
      <w:r>
        <w:rPr>
          <w:sz w:val="28"/>
        </w:rPr>
        <w:t xml:space="preserve">Работа преподавателя по специальности будет более продуктивной в тесной связи с преподавателями по другим предметам: музыкальная литература, слушание музыки, сольфеджио. Итогом такого сотрудничества могут быть: открытые уроки, концерты классов для родителей, участие  в концертах отделов, школы. </w:t>
      </w:r>
    </w:p>
    <w:p w14:paraId="5AF65BB1" w14:textId="77777777" w:rsidR="006044C3" w:rsidRDefault="00572E15">
      <w:pPr>
        <w:pStyle w:val="21"/>
        <w:spacing w:line="360" w:lineRule="auto"/>
        <w:ind w:firstLine="706"/>
        <w:jc w:val="both"/>
        <w:rPr>
          <w:sz w:val="28"/>
        </w:rPr>
      </w:pPr>
      <w:r>
        <w:rPr>
          <w:sz w:val="28"/>
        </w:rPr>
        <w:t>В начале каждого полугодия преподаватель составляет для учащегося индивидуальный план, который утверждается заведующим отделом. В конце учебного года преподаватель представляет отчет о его выполнении с приложением краткой характеристики работы обучающегося. При составлении индивидуального плана следует учитывать индивидуально-личностные особенности и степень подготовки обучающегося. В репертуар необходимо включать произведения, доступные по степени технической и образной сложности, высокохудожественные по содержанию, разнообразные по стилю, жанру, форме и фактуре. Индивидуальные планы вновь поступивших учеников обучающихся должны быть составлены к концу сентября после детального ознакомления с особенностями, возможностями и уровнем подготовки учащегося.</w:t>
      </w:r>
    </w:p>
    <w:p w14:paraId="3828743C" w14:textId="77777777" w:rsidR="006044C3" w:rsidRDefault="00572E1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Необходимым условием для успешного обучения на домбре является формирование у учащегося уже на начальном этапе правильной посадки,  постановки рук, целостного исполнительского аппарата. </w:t>
      </w:r>
    </w:p>
    <w:p w14:paraId="030000F6" w14:textId="77777777" w:rsidR="006044C3" w:rsidRDefault="00572E15">
      <w:pPr>
        <w:shd w:val="clear" w:color="auto" w:fill="FFFFFF"/>
        <w:spacing w:after="0" w:line="360" w:lineRule="auto"/>
        <w:jc w:val="both"/>
        <w:rPr>
          <w:sz w:val="28"/>
        </w:rPr>
      </w:pPr>
      <w:r>
        <w:rPr>
          <w:rFonts w:ascii="Times New Roman" w:hAnsi="Times New Roman"/>
          <w:sz w:val="28"/>
        </w:rPr>
        <w:t xml:space="preserve">         Развитию техники в узком смысле слова (беглости, четкости, ровности и т.д.) способствует систематическая работа над упражнениями, гаммами и этюдами. При освоении гамм, упражнений, этюдов и другого вспомогательного инструктивного материала рекомендуется применение различных вариантов – штриховых, динамических, ритмических и т.д. При работе над техникой необходимо давать четкие индивидуальные задания и регулярно проверять их выполнение.</w:t>
      </w:r>
      <w:r>
        <w:rPr>
          <w:sz w:val="28"/>
        </w:rPr>
        <w:t xml:space="preserve"> </w:t>
      </w:r>
    </w:p>
    <w:p w14:paraId="323184B5" w14:textId="77777777" w:rsidR="006044C3" w:rsidRDefault="00572E15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выборе этюдов следует учитывать их художественную и техническую значимость. Изучение этюдов может принимать различные формы в зависимости от их содержания и учебных задач (ознакомление, чтение нот с листа, разучивание до уровня показа на техническом зачете).</w:t>
      </w:r>
    </w:p>
    <w:p w14:paraId="30BCD518" w14:textId="77777777" w:rsidR="006044C3" w:rsidRDefault="00572E15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Работа над качеством звука, интонацией, разнообразными ритмическими вариантами, динамикой (средствами музыкальной выразительности) должна последовательно проводиться на протяжении всех лет обучения и быть предметом постоянного внимания педагога. В этой связи педагогу необходимо научить ученика слуховому контролю и контролю по распределению   мышечного напряжения.</w:t>
      </w:r>
    </w:p>
    <w:p w14:paraId="5747D32F" w14:textId="77777777" w:rsidR="006044C3" w:rsidRDefault="00572E15">
      <w:pPr>
        <w:shd w:val="clear" w:color="auto" w:fill="FFFFFF"/>
        <w:spacing w:after="0" w:line="360" w:lineRule="auto"/>
        <w:ind w:firstLine="68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Работа над музыкальным произведением должна проходить в тесной художественной и технической связи.</w:t>
      </w:r>
    </w:p>
    <w:p w14:paraId="797D8744" w14:textId="77777777" w:rsidR="006044C3" w:rsidRDefault="00572E15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Важной задачей предмета является развитие навыков самостоятельной работы над домашним заданием. В качестве проверки знаний учащегося об основных этапах в работе над произведением можно порекомендовать  учащемуся выучить самостоятельно произведение, которое по трудности должно быть легче произведений, изучаемых по основной программе.</w:t>
      </w:r>
    </w:p>
    <w:p w14:paraId="5FBB29B2" w14:textId="77777777" w:rsidR="006044C3" w:rsidRDefault="00572E15">
      <w:pPr>
        <w:pStyle w:val="21"/>
        <w:spacing w:line="360" w:lineRule="auto"/>
        <w:ind w:firstLine="706"/>
        <w:jc w:val="both"/>
        <w:rPr>
          <w:sz w:val="28"/>
        </w:rPr>
      </w:pPr>
      <w:r>
        <w:rPr>
          <w:sz w:val="28"/>
        </w:rPr>
        <w:t>Большое значение в воспитании музыкального вкуса отводится изучаемому репертуару. Помимо обработок народных мелодий, органично звучащих на народных инструментах и составляющих основу репертуара, необходимо включать в  учебные программы  переложения лучших образцов зарубежной и отечественной классики, произведений, написанных для других инструментов или для голоса. Рекомендуется исполнять переложения, в которых сохранен замысел автора и в то же время грамотно, полноценно  использованы характерные особенности данного инструмента - домбры.</w:t>
      </w:r>
    </w:p>
    <w:p w14:paraId="2A3B8462" w14:textId="77777777" w:rsidR="006044C3" w:rsidRDefault="00572E15">
      <w:pPr>
        <w:pStyle w:val="21"/>
        <w:spacing w:line="360" w:lineRule="auto"/>
        <w:jc w:val="both"/>
        <w:rPr>
          <w:sz w:val="28"/>
        </w:rPr>
      </w:pPr>
      <w:r>
        <w:rPr>
          <w:sz w:val="28"/>
        </w:rPr>
        <w:t xml:space="preserve">       </w:t>
      </w:r>
      <w:r>
        <w:rPr>
          <w:sz w:val="28"/>
        </w:rPr>
        <w:tab/>
        <w:t>В классе домбры при работе над гаммами, этюдами и пьесами для достижения чистоты интонации и технической свободы необходимо искать, находить и использовать различные варианты аппликатуры.</w:t>
      </w:r>
    </w:p>
    <w:p w14:paraId="48525A99" w14:textId="77777777" w:rsidR="006044C3" w:rsidRDefault="00572E15">
      <w:pPr>
        <w:pStyle w:val="21"/>
        <w:spacing w:line="360" w:lineRule="auto"/>
        <w:jc w:val="both"/>
        <w:rPr>
          <w:sz w:val="28"/>
        </w:rPr>
      </w:pPr>
      <w:r>
        <w:rPr>
          <w:sz w:val="28"/>
        </w:rPr>
        <w:t xml:space="preserve">         </w:t>
      </w:r>
      <w:r>
        <w:rPr>
          <w:sz w:val="28"/>
        </w:rPr>
        <w:tab/>
        <w:t>Вся творческая деятельность преподавателя-музыканта должна иметь научно обоснованный характер и строиться на базе имеющейся методической литературы. Преподаватели - домбристы,  в связи с  определенной  проблемой в этой области, вынуждены обращаться  к методикам и методическим исследованиям  других специальностей (скрипка, фортепиано  и др.).</w:t>
      </w:r>
    </w:p>
    <w:p w14:paraId="1A6A85DD" w14:textId="77777777" w:rsidR="006044C3" w:rsidRDefault="00572E15">
      <w:pPr>
        <w:pStyle w:val="1"/>
        <w:numPr>
          <w:ilvl w:val="0"/>
          <w:numId w:val="2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Методические рекомендации по организации самостоятельной работы</w:t>
      </w:r>
    </w:p>
    <w:p w14:paraId="039E2071" w14:textId="77777777" w:rsidR="006044C3" w:rsidRDefault="00572E15">
      <w:pPr>
        <w:pStyle w:val="1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самостоятельные занятия должны быть регулярными и систематическими;</w:t>
      </w:r>
    </w:p>
    <w:p w14:paraId="644F4885" w14:textId="77777777" w:rsidR="006044C3" w:rsidRDefault="00572E15">
      <w:pPr>
        <w:pStyle w:val="1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периодичность занятий - каждый день;</w:t>
      </w:r>
    </w:p>
    <w:p w14:paraId="509DFC5E" w14:textId="77777777" w:rsidR="006044C3" w:rsidRDefault="00572E15">
      <w:pPr>
        <w:pStyle w:val="1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объем самостоятельных занятий в неделю - от 2 до 4 часов.</w:t>
      </w:r>
    </w:p>
    <w:p w14:paraId="57E78B1F" w14:textId="77777777" w:rsidR="006044C3" w:rsidRDefault="00572E1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Объем самостоятельной работы определяется с учетом минимальных затрат на подготовку домашнего задания, параллельного  освоения детьми программы начального и основного общего образования, </w:t>
      </w:r>
      <w:r>
        <w:rPr>
          <w:rFonts w:ascii="Times New Roman" w:hAnsi="Times New Roman"/>
          <w:sz w:val="28"/>
        </w:rPr>
        <w:t>с опорой на сложившиеся в учебном заведении педагогические традиции и методическую целесообразность, а также индивидуальные способности учащегося.</w:t>
      </w:r>
    </w:p>
    <w:p w14:paraId="68D11075" w14:textId="77777777" w:rsidR="006044C3" w:rsidRDefault="00572E15">
      <w:pPr>
        <w:pStyle w:val="1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Учащийся должен быть физически здоров. Занятия при повышенной температуре опасны для здоровья и нецелесообразны, так как результат занятий всегда будет отрицательным.</w:t>
      </w:r>
    </w:p>
    <w:p w14:paraId="37713D6F" w14:textId="77777777" w:rsidR="006044C3" w:rsidRDefault="00572E15">
      <w:pPr>
        <w:pStyle w:val="1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Индивидуальная домашняя работа может проходить в несколько приемов и должна строиться в соответствии с рекомендациями преподавателя по специальности.</w:t>
      </w:r>
    </w:p>
    <w:p w14:paraId="0E4E9881" w14:textId="77777777" w:rsidR="006044C3" w:rsidRDefault="00572E15">
      <w:pPr>
        <w:pStyle w:val="Body1"/>
        <w:tabs>
          <w:tab w:val="left" w:pos="2127"/>
        </w:tabs>
        <w:spacing w:line="36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Необходимо помочь учащемуся организовать домашнюю работу, исходя из количества времени, отведенного на занятие. В самостоятельной работе должны присутствовать разные виды заданий: игра технических упражнений, гамм и этюдов (с этого задания полезно начинать занятие и тратить на это примерно треть времени); разбор новых произведений или чтение с листа более легких (на 2-3 класса ниже по трудности); выучивание наизусть нотного текста, необходимого на данном этапе работы; работа над звуком и конкретными деталями (следуя рекомендациям, данным преподавателем на уроке), доведение произведения до концертного вида; проигрывание программы целиком перед зачетом или концертом; повторение ранее пройденных произведений. Все рекомендации по домашней работе в индивидуальном порядке дает преподаватель и фиксирует их, в случае необходимости, в дневнике.</w:t>
      </w:r>
    </w:p>
    <w:p w14:paraId="783D43C8" w14:textId="77777777" w:rsidR="006044C3" w:rsidRDefault="006044C3">
      <w:pPr>
        <w:pStyle w:val="21"/>
        <w:spacing w:line="360" w:lineRule="auto"/>
        <w:ind w:firstLine="708"/>
        <w:jc w:val="both"/>
        <w:rPr>
          <w:sz w:val="28"/>
        </w:rPr>
      </w:pPr>
    </w:p>
    <w:p w14:paraId="615E5554" w14:textId="77777777" w:rsidR="006044C3" w:rsidRDefault="00572E15">
      <w:pPr>
        <w:pStyle w:val="21"/>
        <w:spacing w:after="240"/>
        <w:ind w:firstLine="708"/>
        <w:jc w:val="both"/>
        <w:rPr>
          <w:b/>
          <w:sz w:val="28"/>
        </w:rPr>
      </w:pPr>
      <w:r>
        <w:rPr>
          <w:b/>
          <w:sz w:val="28"/>
        </w:rPr>
        <w:t>VI.</w:t>
      </w:r>
      <w:r>
        <w:rPr>
          <w:b/>
          <w:sz w:val="28"/>
        </w:rPr>
        <w:tab/>
        <w:t>Списки рекомендуемой нотной и методической литературы</w:t>
      </w:r>
    </w:p>
    <w:p w14:paraId="7AFC5326" w14:textId="77777777" w:rsidR="006044C3" w:rsidRDefault="00572E15">
      <w:pPr>
        <w:pStyle w:val="21"/>
        <w:spacing w:line="360" w:lineRule="auto"/>
        <w:jc w:val="both"/>
        <w:rPr>
          <w:b/>
          <w:sz w:val="28"/>
        </w:rPr>
      </w:pPr>
      <w:r>
        <w:rPr>
          <w:b/>
          <w:i/>
          <w:sz w:val="24"/>
        </w:rPr>
        <w:t>1</w:t>
      </w:r>
      <w:r>
        <w:rPr>
          <w:b/>
          <w:i/>
          <w:sz w:val="28"/>
        </w:rPr>
        <w:t>.Учебная</w:t>
      </w:r>
      <w:r>
        <w:rPr>
          <w:b/>
          <w:sz w:val="28"/>
        </w:rPr>
        <w:t xml:space="preserve"> </w:t>
      </w:r>
      <w:r>
        <w:rPr>
          <w:b/>
          <w:i/>
          <w:sz w:val="28"/>
        </w:rPr>
        <w:t>литература</w:t>
      </w:r>
      <w:r>
        <w:rPr>
          <w:b/>
          <w:sz w:val="28"/>
        </w:rPr>
        <w:t>:</w:t>
      </w:r>
    </w:p>
    <w:p w14:paraId="3D0EDEA1" w14:textId="77777777" w:rsidR="006044C3" w:rsidRDefault="00572E15">
      <w:pPr>
        <w:pStyle w:val="2"/>
        <w:numPr>
          <w:ilvl w:val="0"/>
          <w:numId w:val="9"/>
        </w:numPr>
        <w:spacing w:line="360" w:lineRule="auto"/>
        <w:ind w:left="397" w:hanging="357"/>
        <w:jc w:val="both"/>
        <w:rPr>
          <w:sz w:val="28"/>
        </w:rPr>
      </w:pPr>
      <w:r>
        <w:rPr>
          <w:sz w:val="28"/>
        </w:rPr>
        <w:t>Произведения для домбры и фортепиано /Е. Усенов. – Алматы: Ануар 1999г/</w:t>
      </w:r>
    </w:p>
    <w:p w14:paraId="7E7F89D8" w14:textId="77777777" w:rsidR="006044C3" w:rsidRDefault="00572E15">
      <w:pPr>
        <w:pStyle w:val="2"/>
        <w:numPr>
          <w:ilvl w:val="0"/>
          <w:numId w:val="9"/>
        </w:numPr>
        <w:spacing w:line="360" w:lineRule="auto"/>
        <w:ind w:left="397" w:hanging="357"/>
        <w:jc w:val="both"/>
        <w:rPr>
          <w:sz w:val="28"/>
        </w:rPr>
      </w:pPr>
      <w:r>
        <w:rPr>
          <w:sz w:val="28"/>
        </w:rPr>
        <w:t>Сборник произведений для домбры и фортепиано/ А. Жайымов. – Алматы/</w:t>
      </w:r>
    </w:p>
    <w:p w14:paraId="7DD82EFB" w14:textId="77777777" w:rsidR="006044C3" w:rsidRDefault="00572E15">
      <w:pPr>
        <w:pStyle w:val="2"/>
        <w:numPr>
          <w:ilvl w:val="0"/>
          <w:numId w:val="9"/>
        </w:numPr>
        <w:spacing w:line="360" w:lineRule="auto"/>
        <w:ind w:left="397" w:hanging="357"/>
        <w:jc w:val="both"/>
        <w:rPr>
          <w:sz w:val="28"/>
        </w:rPr>
      </w:pPr>
      <w:r>
        <w:rPr>
          <w:sz w:val="28"/>
        </w:rPr>
        <w:t>Хрестоматия 1 класс для домбры /К. Абдукеев.- Алматы: Ауен2003г/</w:t>
      </w:r>
    </w:p>
    <w:p w14:paraId="698F5BC7" w14:textId="77777777" w:rsidR="006044C3" w:rsidRDefault="00572E15">
      <w:pPr>
        <w:pStyle w:val="2"/>
        <w:numPr>
          <w:ilvl w:val="0"/>
          <w:numId w:val="9"/>
        </w:numPr>
        <w:spacing w:line="360" w:lineRule="auto"/>
        <w:ind w:left="397" w:hanging="357"/>
        <w:jc w:val="both"/>
        <w:rPr>
          <w:sz w:val="28"/>
        </w:rPr>
      </w:pPr>
      <w:r>
        <w:rPr>
          <w:sz w:val="28"/>
        </w:rPr>
        <w:t>Хрестоматия 2 класс для домбры /К. Абдукеев. – Алматы: Ауен 2003г/</w:t>
      </w:r>
    </w:p>
    <w:p w14:paraId="3BC0C03A" w14:textId="77777777" w:rsidR="006044C3" w:rsidRDefault="00572E15">
      <w:pPr>
        <w:pStyle w:val="2"/>
        <w:numPr>
          <w:ilvl w:val="0"/>
          <w:numId w:val="9"/>
        </w:numPr>
        <w:spacing w:line="360" w:lineRule="auto"/>
        <w:ind w:left="397" w:hanging="357"/>
        <w:jc w:val="both"/>
        <w:rPr>
          <w:sz w:val="28"/>
        </w:rPr>
      </w:pPr>
      <w:r>
        <w:rPr>
          <w:sz w:val="28"/>
        </w:rPr>
        <w:t>Хрестоматия 3 класс для домбры /Л. Саухумова.- Алматы: Ауен 2010г/</w:t>
      </w:r>
    </w:p>
    <w:p w14:paraId="6C9B503A" w14:textId="77777777" w:rsidR="006044C3" w:rsidRDefault="00572E15">
      <w:pPr>
        <w:pStyle w:val="2"/>
        <w:numPr>
          <w:ilvl w:val="0"/>
          <w:numId w:val="9"/>
        </w:numPr>
        <w:spacing w:line="360" w:lineRule="auto"/>
        <w:ind w:left="397" w:hanging="357"/>
        <w:jc w:val="both"/>
        <w:rPr>
          <w:sz w:val="28"/>
        </w:rPr>
      </w:pPr>
      <w:r>
        <w:rPr>
          <w:sz w:val="28"/>
        </w:rPr>
        <w:t>Хрестоматия 4 класс для домбры / О. Жусупов. – Алматы: Ауен 2011г/</w:t>
      </w:r>
    </w:p>
    <w:p w14:paraId="1D61B523" w14:textId="77777777" w:rsidR="006044C3" w:rsidRDefault="00572E15">
      <w:pPr>
        <w:pStyle w:val="2"/>
        <w:numPr>
          <w:ilvl w:val="0"/>
          <w:numId w:val="9"/>
        </w:numPr>
        <w:spacing w:line="360" w:lineRule="auto"/>
        <w:ind w:left="397" w:hanging="357"/>
        <w:jc w:val="both"/>
        <w:rPr>
          <w:sz w:val="28"/>
        </w:rPr>
      </w:pPr>
      <w:r>
        <w:rPr>
          <w:sz w:val="28"/>
        </w:rPr>
        <w:t>Хрестоматия с 1 по 5 классы для домбры/ К. Мерембаев. – Алматы: Ануар 1998г/</w:t>
      </w:r>
    </w:p>
    <w:p w14:paraId="486EC121" w14:textId="77777777" w:rsidR="006044C3" w:rsidRDefault="00572E15">
      <w:pPr>
        <w:pStyle w:val="2"/>
        <w:numPr>
          <w:ilvl w:val="0"/>
          <w:numId w:val="9"/>
        </w:numPr>
        <w:spacing w:line="360" w:lineRule="auto"/>
        <w:ind w:left="397" w:hanging="357"/>
        <w:jc w:val="both"/>
        <w:rPr>
          <w:sz w:val="28"/>
        </w:rPr>
      </w:pPr>
      <w:r>
        <w:rPr>
          <w:sz w:val="28"/>
        </w:rPr>
        <w:t>Хрестоматия для домбры /А. Токтаганов. – Алматы: Онер 1986г/</w:t>
      </w:r>
    </w:p>
    <w:p w14:paraId="5BF3D86B" w14:textId="77777777" w:rsidR="006044C3" w:rsidRDefault="00572E15">
      <w:pPr>
        <w:pStyle w:val="2"/>
        <w:numPr>
          <w:ilvl w:val="0"/>
          <w:numId w:val="9"/>
        </w:numPr>
        <w:spacing w:line="360" w:lineRule="auto"/>
        <w:ind w:left="397" w:hanging="357"/>
        <w:jc w:val="both"/>
        <w:rPr>
          <w:sz w:val="28"/>
        </w:rPr>
      </w:pPr>
      <w:r>
        <w:rPr>
          <w:sz w:val="28"/>
        </w:rPr>
        <w:t>Кюйши Кали /К. Ахмедиаров.- Алматы: Дайк-Пресс, 2001г/</w:t>
      </w:r>
    </w:p>
    <w:p w14:paraId="34C25B03" w14:textId="77777777" w:rsidR="006044C3" w:rsidRDefault="00572E15">
      <w:pPr>
        <w:pStyle w:val="2"/>
        <w:numPr>
          <w:ilvl w:val="0"/>
          <w:numId w:val="9"/>
        </w:numPr>
        <w:spacing w:line="360" w:lineRule="auto"/>
        <w:ind w:left="397" w:hanging="357"/>
        <w:jc w:val="both"/>
        <w:rPr>
          <w:sz w:val="28"/>
        </w:rPr>
      </w:pPr>
      <w:r>
        <w:rPr>
          <w:sz w:val="28"/>
        </w:rPr>
        <w:t>Салтанат /Б. Фскаков.- Алматы «Онер» 1995г/</w:t>
      </w:r>
    </w:p>
    <w:p w14:paraId="1F2A4946" w14:textId="77777777" w:rsidR="006044C3" w:rsidRDefault="00572E15">
      <w:pPr>
        <w:pStyle w:val="2"/>
        <w:numPr>
          <w:ilvl w:val="0"/>
          <w:numId w:val="9"/>
        </w:numPr>
        <w:spacing w:line="360" w:lineRule="auto"/>
        <w:ind w:left="397" w:hanging="357"/>
        <w:jc w:val="both"/>
        <w:rPr>
          <w:sz w:val="28"/>
        </w:rPr>
      </w:pPr>
      <w:r>
        <w:rPr>
          <w:sz w:val="28"/>
        </w:rPr>
        <w:t>Сборник кюев /Д. Мусырепов: - Алматы «Онер» 1993г/</w:t>
      </w:r>
    </w:p>
    <w:p w14:paraId="3449CB56" w14:textId="77777777" w:rsidR="006044C3" w:rsidRDefault="00572E15">
      <w:pPr>
        <w:pStyle w:val="2"/>
        <w:numPr>
          <w:ilvl w:val="0"/>
          <w:numId w:val="9"/>
        </w:numPr>
        <w:spacing w:line="360" w:lineRule="auto"/>
        <w:ind w:left="397"/>
        <w:jc w:val="both"/>
        <w:rPr>
          <w:sz w:val="28"/>
        </w:rPr>
      </w:pPr>
      <w:r>
        <w:rPr>
          <w:sz w:val="28"/>
        </w:rPr>
        <w:t xml:space="preserve"> Сборник кюев /Д. Бекенов:- Алматы «Онер»1998г/</w:t>
      </w:r>
    </w:p>
    <w:p w14:paraId="0E0A71F8" w14:textId="77777777" w:rsidR="006044C3" w:rsidRDefault="00572E15">
      <w:pPr>
        <w:pStyle w:val="a3"/>
        <w:numPr>
          <w:ilvl w:val="0"/>
          <w:numId w:val="9"/>
        </w:numPr>
        <w:spacing w:after="0" w:line="360" w:lineRule="auto"/>
        <w:ind w:left="39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Куй керуен  /А .Есенов: - Алматы 1997г/</w:t>
      </w:r>
    </w:p>
    <w:p w14:paraId="41C2F4C3" w14:textId="77777777" w:rsidR="006044C3" w:rsidRDefault="00572E15">
      <w:pPr>
        <w:pStyle w:val="a3"/>
        <w:numPr>
          <w:ilvl w:val="0"/>
          <w:numId w:val="9"/>
        </w:numPr>
        <w:spacing w:after="0" w:line="360" w:lineRule="auto"/>
        <w:ind w:left="39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Хрестоматия для домбры /К .Мухитов: - Алматы « Онер» 1980г/</w:t>
      </w:r>
    </w:p>
    <w:p w14:paraId="6F34A31F" w14:textId="77777777" w:rsidR="006044C3" w:rsidRDefault="006044C3">
      <w:pPr>
        <w:pStyle w:val="a3"/>
        <w:spacing w:after="0" w:line="360" w:lineRule="auto"/>
        <w:ind w:left="397"/>
        <w:rPr>
          <w:rFonts w:ascii="Times New Roman" w:hAnsi="Times New Roman"/>
          <w:sz w:val="28"/>
        </w:rPr>
      </w:pPr>
    </w:p>
    <w:p w14:paraId="5162C4A3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 Хрестоматия для домбры / Мухитов К., Досымжанов К.: - Алматы «Онер» 1985г/</w:t>
      </w:r>
    </w:p>
    <w:p w14:paraId="551E7C1A" w14:textId="77777777" w:rsidR="006044C3" w:rsidRDefault="00572E15">
      <w:pPr>
        <w:pStyle w:val="a3"/>
        <w:numPr>
          <w:ilvl w:val="0"/>
          <w:numId w:val="27"/>
        </w:num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Хрестоматия для домбры /Токтаганов А.  Алматы  «Онер» 1996г/</w:t>
      </w:r>
    </w:p>
    <w:p w14:paraId="0D8BD7F3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 .Куй танирдин кубири  /Усенов А: -Алматы 1996г/</w:t>
      </w:r>
    </w:p>
    <w:p w14:paraId="48E84B56" w14:textId="77777777" w:rsidR="006044C3" w:rsidRDefault="00572E15">
      <w:pPr>
        <w:pStyle w:val="2"/>
        <w:numPr>
          <w:ilvl w:val="0"/>
          <w:numId w:val="27"/>
        </w:numPr>
        <w:spacing w:line="360" w:lineRule="auto"/>
        <w:jc w:val="both"/>
        <w:rPr>
          <w:sz w:val="28"/>
        </w:rPr>
      </w:pPr>
      <w:r>
        <w:rPr>
          <w:color w:val="000000"/>
          <w:sz w:val="28"/>
        </w:rPr>
        <w:t>Школа игры на домбре  /Л. Хамиди Б. Гизатов: - Алматы « Онер»1983г/</w:t>
      </w:r>
    </w:p>
    <w:p w14:paraId="129EF5B7" w14:textId="77777777" w:rsidR="006044C3" w:rsidRDefault="006044C3">
      <w:pPr>
        <w:spacing w:after="0" w:line="360" w:lineRule="auto"/>
        <w:rPr>
          <w:rFonts w:ascii="Times New Roman" w:hAnsi="Times New Roman"/>
          <w:b/>
          <w:i/>
          <w:sz w:val="28"/>
        </w:rPr>
      </w:pPr>
    </w:p>
    <w:p w14:paraId="77452E4A" w14:textId="77777777" w:rsidR="006044C3" w:rsidRDefault="00572E15">
      <w:pPr>
        <w:spacing w:after="0" w:line="360" w:lineRule="auto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2.Учебно – методическая литература</w:t>
      </w:r>
    </w:p>
    <w:p w14:paraId="340DD1A8" w14:textId="77777777" w:rsidR="006044C3" w:rsidRDefault="00572E15">
      <w:pPr>
        <w:pStyle w:val="2"/>
        <w:numPr>
          <w:ilvl w:val="0"/>
          <w:numId w:val="26"/>
        </w:numPr>
        <w:spacing w:line="360" w:lineRule="auto"/>
        <w:ind w:left="340"/>
        <w:jc w:val="both"/>
        <w:rPr>
          <w:sz w:val="28"/>
        </w:rPr>
      </w:pPr>
      <w:r>
        <w:rPr>
          <w:sz w:val="28"/>
        </w:rPr>
        <w:t>Домбыра уйрену мектебы (Школа игры на домбре) /А. Жайымов, С. Буркытов, Б. Ыскаков. – Алматы: Онер, 1992г.</w:t>
      </w:r>
    </w:p>
    <w:p w14:paraId="1130EEC7" w14:textId="77777777" w:rsidR="006044C3" w:rsidRDefault="00572E15">
      <w:pPr>
        <w:pStyle w:val="2"/>
        <w:numPr>
          <w:ilvl w:val="0"/>
          <w:numId w:val="26"/>
        </w:numPr>
        <w:spacing w:after="0" w:line="360" w:lineRule="auto"/>
        <w:ind w:left="340"/>
        <w:jc w:val="both"/>
        <w:rPr>
          <w:sz w:val="28"/>
        </w:rPr>
      </w:pPr>
      <w:r>
        <w:rPr>
          <w:sz w:val="28"/>
        </w:rPr>
        <w:t>Мурагер /А. Райымбергенов :- Алматы 2004г/</w:t>
      </w:r>
    </w:p>
    <w:p w14:paraId="1D450C7B" w14:textId="77777777" w:rsidR="006044C3" w:rsidRDefault="00572E15">
      <w:pPr>
        <w:pStyle w:val="2"/>
        <w:numPr>
          <w:ilvl w:val="0"/>
          <w:numId w:val="26"/>
        </w:numPr>
        <w:spacing w:after="0" w:line="360" w:lineRule="auto"/>
        <w:ind w:left="340"/>
        <w:jc w:val="both"/>
        <w:rPr>
          <w:sz w:val="28"/>
        </w:rPr>
      </w:pPr>
      <w:r>
        <w:rPr>
          <w:sz w:val="28"/>
        </w:rPr>
        <w:t>Мелодия домбры /Мергалиев Т: -  Алматы 1997г/</w:t>
      </w:r>
    </w:p>
    <w:p w14:paraId="7CFC8965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5.Чунин В. Школа игры  на трехструнной домре М.,1986</w:t>
      </w:r>
    </w:p>
    <w:p w14:paraId="7F2FE92A" w14:textId="77777777" w:rsidR="006044C3" w:rsidRDefault="006044C3">
      <w:pPr>
        <w:spacing w:after="0" w:line="360" w:lineRule="auto"/>
        <w:rPr>
          <w:rFonts w:ascii="Times New Roman" w:hAnsi="Times New Roman"/>
          <w:b/>
          <w:i/>
          <w:sz w:val="28"/>
        </w:rPr>
      </w:pPr>
    </w:p>
    <w:p w14:paraId="6C10EBAA" w14:textId="77777777" w:rsidR="006044C3" w:rsidRDefault="00572E15">
      <w:pPr>
        <w:spacing w:after="0" w:line="360" w:lineRule="auto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3.Методическая литература</w:t>
      </w:r>
    </w:p>
    <w:p w14:paraId="602DB8E4" w14:textId="77777777" w:rsidR="006044C3" w:rsidRDefault="00572E15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Домбыра уйренейык / О. Спанов:-  Алматы 2004г</w:t>
      </w:r>
    </w:p>
    <w:p w14:paraId="551ADE77" w14:textId="77777777" w:rsidR="006044C3" w:rsidRDefault="006044C3">
      <w:pPr>
        <w:spacing w:after="0" w:line="360" w:lineRule="auto"/>
        <w:rPr>
          <w:rFonts w:ascii="Times New Roman" w:hAnsi="Times New Roman"/>
          <w:sz w:val="28"/>
        </w:rPr>
      </w:pPr>
    </w:p>
    <w:p w14:paraId="02D55AB1" w14:textId="77777777" w:rsidR="006044C3" w:rsidRDefault="006044C3">
      <w:pPr>
        <w:pStyle w:val="21"/>
        <w:spacing w:after="240" w:line="240" w:lineRule="auto"/>
        <w:ind w:firstLine="708"/>
        <w:jc w:val="both"/>
        <w:rPr>
          <w:b/>
          <w:sz w:val="28"/>
        </w:rPr>
      </w:pPr>
    </w:p>
    <w:p w14:paraId="4E04FB83" w14:textId="77777777" w:rsidR="006044C3" w:rsidRDefault="006044C3">
      <w:pPr>
        <w:spacing w:after="0"/>
        <w:rPr>
          <w:rFonts w:ascii="Times New Roman" w:hAnsi="Times New Roman"/>
          <w:sz w:val="28"/>
        </w:rPr>
      </w:pPr>
    </w:p>
    <w:p w14:paraId="3031A7CF" w14:textId="77777777" w:rsidR="006044C3" w:rsidRDefault="006044C3">
      <w:pPr>
        <w:spacing w:after="0"/>
        <w:rPr>
          <w:rFonts w:ascii="Times New Roman" w:hAnsi="Times New Roman"/>
          <w:sz w:val="28"/>
        </w:rPr>
      </w:pPr>
    </w:p>
    <w:p w14:paraId="7BFF8B29" w14:textId="77777777" w:rsidR="006044C3" w:rsidRDefault="006044C3">
      <w:pPr>
        <w:pStyle w:val="2"/>
        <w:spacing w:line="240" w:lineRule="auto"/>
        <w:jc w:val="both"/>
        <w:rPr>
          <w:rFonts w:ascii="Times New Roman" w:hAnsi="Times New Roman"/>
          <w:sz w:val="28"/>
        </w:rPr>
      </w:pPr>
    </w:p>
    <w:p w14:paraId="158A915E" w14:textId="77777777" w:rsidR="006044C3" w:rsidRDefault="006044C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7FF78528" w14:textId="77777777" w:rsidR="006044C3" w:rsidRDefault="006044C3">
      <w:pPr>
        <w:spacing w:after="0" w:line="240" w:lineRule="auto"/>
        <w:jc w:val="both"/>
        <w:rPr>
          <w:sz w:val="28"/>
        </w:rPr>
      </w:pPr>
    </w:p>
    <w:p w14:paraId="55BC50B5" w14:textId="77777777" w:rsidR="006044C3" w:rsidRDefault="006044C3">
      <w:pPr>
        <w:spacing w:after="0" w:line="240" w:lineRule="auto"/>
        <w:jc w:val="both"/>
        <w:rPr>
          <w:sz w:val="28"/>
        </w:rPr>
      </w:pPr>
    </w:p>
    <w:p w14:paraId="34710F4A" w14:textId="77777777" w:rsidR="006044C3" w:rsidRDefault="006044C3"/>
    <w:sectPr w:rsidR="006044C3">
      <w:pgSz w:w="11906" w:h="16838" w:code="9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31CA6710"/>
    <w:lvl w:ilvl="0">
      <w:start w:val="1"/>
      <w:numFmt w:val="bullet"/>
      <w:lvlText w:val=""/>
      <w:lvlJc w:val="left"/>
      <w:pPr>
        <w:tabs>
          <w:tab w:val="left" w:pos="-282"/>
        </w:tabs>
        <w:ind w:left="786" w:hanging="360"/>
      </w:pPr>
      <w:rPr>
        <w:rFonts w:ascii="Symbol" w:hAnsi="Symbol"/>
        <w:b w:val="0"/>
      </w:rPr>
    </w:lvl>
    <w:lvl w:ilvl="1">
      <w:start w:val="1"/>
      <w:numFmt w:val="decimal"/>
      <w:lvlText w:val="%2."/>
      <w:lvlJc w:val="left"/>
      <w:pPr>
        <w:tabs>
          <w:tab w:val="left" w:pos="0"/>
        </w:tabs>
        <w:ind w:left="2538" w:hanging="1110"/>
      </w:pPr>
    </w:lvl>
    <w:lvl w:ilvl="2">
      <w:start w:val="1"/>
      <w:numFmt w:val="lowerRoman"/>
      <w:lvlText w:val="%2.%3."/>
      <w:lvlJc w:val="left"/>
      <w:pPr>
        <w:tabs>
          <w:tab w:val="left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left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left" w:pos="0"/>
        </w:tabs>
        <w:ind w:left="3948" w:hanging="360"/>
      </w:pPr>
    </w:lvl>
    <w:lvl w:ilvl="5">
      <w:start w:val="1"/>
      <w:numFmt w:val="lowerRoman"/>
      <w:lvlText w:val="%2.%3.%4.%5.%6."/>
      <w:lvlJc w:val="left"/>
      <w:pPr>
        <w:tabs>
          <w:tab w:val="left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left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left" w:pos="0"/>
        </w:tabs>
        <w:ind w:left="6108" w:hanging="360"/>
      </w:pPr>
    </w:lvl>
    <w:lvl w:ilvl="8">
      <w:start w:val="1"/>
      <w:numFmt w:val="lowerRoman"/>
      <w:lvlText w:val="%2.%3.%4.%5.%6.%7.%8.%9."/>
      <w:lvlJc w:val="left"/>
      <w:pPr>
        <w:tabs>
          <w:tab w:val="left" w:pos="0"/>
        </w:tabs>
        <w:ind w:left="6828" w:hanging="180"/>
      </w:pPr>
    </w:lvl>
  </w:abstractNum>
  <w:abstractNum w:abstractNumId="1">
    <w:nsid w:val="00000002"/>
    <w:multiLevelType w:val="multilevel"/>
    <w:tmpl w:val="D2EA163C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left" w:pos="0"/>
        </w:tabs>
        <w:ind w:left="6480" w:hanging="180"/>
      </w:pPr>
    </w:lvl>
  </w:abstractNum>
  <w:abstractNum w:abstractNumId="2">
    <w:nsid w:val="00000003"/>
    <w:multiLevelType w:val="hybridMultilevel"/>
    <w:tmpl w:val="3EDE3934"/>
    <w:lvl w:ilvl="0" w:tplc="EAF8D59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/>
      </w:rPr>
    </w:lvl>
    <w:lvl w:ilvl="1" w:tplc="8EA03802">
      <w:start w:val="1"/>
      <w:numFmt w:val="bullet"/>
      <w:lvlText w:val=""/>
      <w:lvlJc w:val="left"/>
      <w:pPr>
        <w:tabs>
          <w:tab w:val="left" w:pos="0"/>
        </w:tabs>
        <w:ind w:left="1440" w:hanging="360"/>
      </w:pPr>
      <w:rPr>
        <w:rFonts w:ascii="Symbol" w:hAnsi="Symbol"/>
      </w:rPr>
    </w:lvl>
    <w:lvl w:ilvl="2" w:tplc="0BDA0F6A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/>
      </w:rPr>
    </w:lvl>
    <w:lvl w:ilvl="3" w:tplc="DCB6DFF0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/>
      </w:rPr>
    </w:lvl>
    <w:lvl w:ilvl="4" w:tplc="8F3459B2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/>
      </w:rPr>
    </w:lvl>
    <w:lvl w:ilvl="5" w:tplc="6E16E240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/>
      </w:rPr>
    </w:lvl>
    <w:lvl w:ilvl="6" w:tplc="3466A0EE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/>
      </w:rPr>
    </w:lvl>
    <w:lvl w:ilvl="7" w:tplc="406AB714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/>
      </w:rPr>
    </w:lvl>
    <w:lvl w:ilvl="8" w:tplc="01265CB4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hybridMultilevel"/>
    <w:tmpl w:val="F48C3326"/>
    <w:lvl w:ilvl="0" w:tplc="98963FF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/>
      </w:rPr>
    </w:lvl>
    <w:lvl w:ilvl="1" w:tplc="6D56138C">
      <w:start w:val="1"/>
      <w:numFmt w:val="bullet"/>
      <w:lvlText w:val=""/>
      <w:lvlJc w:val="left"/>
      <w:pPr>
        <w:tabs>
          <w:tab w:val="left" w:pos="0"/>
        </w:tabs>
        <w:ind w:left="1440" w:hanging="360"/>
      </w:pPr>
      <w:rPr>
        <w:rFonts w:ascii="Symbol" w:hAnsi="Symbol"/>
      </w:rPr>
    </w:lvl>
    <w:lvl w:ilvl="2" w:tplc="30AA3A96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/>
      </w:rPr>
    </w:lvl>
    <w:lvl w:ilvl="3" w:tplc="F58E01FA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/>
      </w:rPr>
    </w:lvl>
    <w:lvl w:ilvl="4" w:tplc="560467B8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/>
      </w:rPr>
    </w:lvl>
    <w:lvl w:ilvl="5" w:tplc="783CF4E8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/>
      </w:rPr>
    </w:lvl>
    <w:lvl w:ilvl="6" w:tplc="043E1BB4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/>
      </w:rPr>
    </w:lvl>
    <w:lvl w:ilvl="7" w:tplc="2B20D4E8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/>
      </w:rPr>
    </w:lvl>
    <w:lvl w:ilvl="8" w:tplc="4E5EDCFE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A9628838"/>
    <w:lvl w:ilvl="0">
      <w:start w:val="1"/>
      <w:numFmt w:val="decimal"/>
      <w:lvlText w:val="%1."/>
      <w:lvlJc w:val="left"/>
      <w:pPr>
        <w:tabs>
          <w:tab w:val="left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931" w:hanging="360"/>
      </w:pPr>
    </w:lvl>
    <w:lvl w:ilvl="2">
      <w:start w:val="1"/>
      <w:numFmt w:val="lowerRoman"/>
      <w:lvlText w:val="%2.%3."/>
      <w:lvlJc w:val="left"/>
      <w:pPr>
        <w:tabs>
          <w:tab w:val="left" w:pos="0"/>
        </w:tabs>
        <w:ind w:left="2651" w:hanging="180"/>
      </w:pPr>
    </w:lvl>
    <w:lvl w:ilvl="3">
      <w:start w:val="1"/>
      <w:numFmt w:val="decimal"/>
      <w:lvlText w:val="%2.%3.%4."/>
      <w:lvlJc w:val="left"/>
      <w:pPr>
        <w:tabs>
          <w:tab w:val="left" w:pos="0"/>
        </w:tabs>
        <w:ind w:left="3371" w:hanging="360"/>
      </w:pPr>
    </w:lvl>
    <w:lvl w:ilvl="4">
      <w:start w:val="1"/>
      <w:numFmt w:val="lowerLetter"/>
      <w:lvlText w:val="%2.%3.%4.%5."/>
      <w:lvlJc w:val="left"/>
      <w:pPr>
        <w:tabs>
          <w:tab w:val="left" w:pos="0"/>
        </w:tabs>
        <w:ind w:left="4091" w:hanging="360"/>
      </w:pPr>
    </w:lvl>
    <w:lvl w:ilvl="5">
      <w:start w:val="1"/>
      <w:numFmt w:val="lowerRoman"/>
      <w:lvlText w:val="%2.%3.%4.%5.%6."/>
      <w:lvlJc w:val="left"/>
      <w:pPr>
        <w:tabs>
          <w:tab w:val="left" w:pos="0"/>
        </w:tabs>
        <w:ind w:left="4811" w:hanging="180"/>
      </w:pPr>
    </w:lvl>
    <w:lvl w:ilvl="6">
      <w:start w:val="1"/>
      <w:numFmt w:val="decimal"/>
      <w:lvlText w:val="%2.%3.%4.%5.%6.%7."/>
      <w:lvlJc w:val="left"/>
      <w:pPr>
        <w:tabs>
          <w:tab w:val="left" w:pos="0"/>
        </w:tabs>
        <w:ind w:left="5531" w:hanging="360"/>
      </w:pPr>
    </w:lvl>
    <w:lvl w:ilvl="7">
      <w:start w:val="1"/>
      <w:numFmt w:val="lowerLetter"/>
      <w:lvlText w:val="%2.%3.%4.%5.%6.%7.%8."/>
      <w:lvlJc w:val="left"/>
      <w:pPr>
        <w:tabs>
          <w:tab w:val="left" w:pos="0"/>
        </w:tabs>
        <w:ind w:left="6251" w:hanging="360"/>
      </w:pPr>
    </w:lvl>
    <w:lvl w:ilvl="8">
      <w:start w:val="1"/>
      <w:numFmt w:val="lowerRoman"/>
      <w:lvlText w:val="%2.%3.%4.%5.%6.%7.%8.%9."/>
      <w:lvlJc w:val="left"/>
      <w:pPr>
        <w:tabs>
          <w:tab w:val="left" w:pos="0"/>
        </w:tabs>
        <w:ind w:left="6971" w:hanging="180"/>
      </w:pPr>
    </w:lvl>
  </w:abstractNum>
  <w:abstractNum w:abstractNumId="5">
    <w:nsid w:val="00000006"/>
    <w:multiLevelType w:val="multilevel"/>
    <w:tmpl w:val="46EC41EA"/>
    <w:lvl w:ilvl="0">
      <w:start w:val="1"/>
      <w:numFmt w:val="decimal"/>
      <w:lvlText w:val="%1."/>
      <w:lvlJc w:val="left"/>
      <w:pPr>
        <w:tabs>
          <w:tab w:val="left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931" w:hanging="360"/>
      </w:pPr>
    </w:lvl>
    <w:lvl w:ilvl="2">
      <w:start w:val="1"/>
      <w:numFmt w:val="lowerRoman"/>
      <w:lvlText w:val="%2.%3."/>
      <w:lvlJc w:val="left"/>
      <w:pPr>
        <w:tabs>
          <w:tab w:val="left" w:pos="0"/>
        </w:tabs>
        <w:ind w:left="2651" w:hanging="180"/>
      </w:pPr>
    </w:lvl>
    <w:lvl w:ilvl="3">
      <w:start w:val="1"/>
      <w:numFmt w:val="decimal"/>
      <w:lvlText w:val="%2.%3.%4."/>
      <w:lvlJc w:val="left"/>
      <w:pPr>
        <w:tabs>
          <w:tab w:val="left" w:pos="0"/>
        </w:tabs>
        <w:ind w:left="3371" w:hanging="360"/>
      </w:pPr>
    </w:lvl>
    <w:lvl w:ilvl="4">
      <w:start w:val="1"/>
      <w:numFmt w:val="lowerLetter"/>
      <w:lvlText w:val="%2.%3.%4.%5."/>
      <w:lvlJc w:val="left"/>
      <w:pPr>
        <w:tabs>
          <w:tab w:val="left" w:pos="0"/>
        </w:tabs>
        <w:ind w:left="4091" w:hanging="360"/>
      </w:pPr>
    </w:lvl>
    <w:lvl w:ilvl="5">
      <w:start w:val="1"/>
      <w:numFmt w:val="lowerRoman"/>
      <w:lvlText w:val="%2.%3.%4.%5.%6."/>
      <w:lvlJc w:val="left"/>
      <w:pPr>
        <w:tabs>
          <w:tab w:val="left" w:pos="0"/>
        </w:tabs>
        <w:ind w:left="4811" w:hanging="180"/>
      </w:pPr>
    </w:lvl>
    <w:lvl w:ilvl="6">
      <w:start w:val="1"/>
      <w:numFmt w:val="decimal"/>
      <w:lvlText w:val="%2.%3.%4.%5.%6.%7."/>
      <w:lvlJc w:val="left"/>
      <w:pPr>
        <w:tabs>
          <w:tab w:val="left" w:pos="0"/>
        </w:tabs>
        <w:ind w:left="5531" w:hanging="360"/>
      </w:pPr>
    </w:lvl>
    <w:lvl w:ilvl="7">
      <w:start w:val="1"/>
      <w:numFmt w:val="lowerLetter"/>
      <w:lvlText w:val="%2.%3.%4.%5.%6.%7.%8."/>
      <w:lvlJc w:val="left"/>
      <w:pPr>
        <w:tabs>
          <w:tab w:val="left" w:pos="0"/>
        </w:tabs>
        <w:ind w:left="6251" w:hanging="360"/>
      </w:pPr>
    </w:lvl>
    <w:lvl w:ilvl="8">
      <w:start w:val="1"/>
      <w:numFmt w:val="lowerRoman"/>
      <w:lvlText w:val="%2.%3.%4.%5.%6.%7.%8.%9."/>
      <w:lvlJc w:val="left"/>
      <w:pPr>
        <w:tabs>
          <w:tab w:val="left" w:pos="0"/>
        </w:tabs>
        <w:ind w:left="6971" w:hanging="180"/>
      </w:pPr>
    </w:lvl>
  </w:abstractNum>
  <w:abstractNum w:abstractNumId="6">
    <w:nsid w:val="00000007"/>
    <w:multiLevelType w:val="hybridMultilevel"/>
    <w:tmpl w:val="199CE8D0"/>
    <w:lvl w:ilvl="0" w:tplc="0976772C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/>
      </w:rPr>
    </w:lvl>
    <w:lvl w:ilvl="1" w:tplc="5D3411B6">
      <w:start w:val="1"/>
      <w:numFmt w:val="bullet"/>
      <w:lvlText w:val=""/>
      <w:lvlJc w:val="left"/>
      <w:pPr>
        <w:tabs>
          <w:tab w:val="left" w:pos="0"/>
        </w:tabs>
        <w:ind w:left="1440" w:hanging="360"/>
      </w:pPr>
      <w:rPr>
        <w:rFonts w:ascii="Symbol" w:hAnsi="Symbol"/>
      </w:rPr>
    </w:lvl>
    <w:lvl w:ilvl="2" w:tplc="C2C0F48A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/>
      </w:rPr>
    </w:lvl>
    <w:lvl w:ilvl="3" w:tplc="DB7CA6DC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/>
      </w:rPr>
    </w:lvl>
    <w:lvl w:ilvl="4" w:tplc="E042DE96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/>
      </w:rPr>
    </w:lvl>
    <w:lvl w:ilvl="5" w:tplc="E320D0BE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/>
      </w:rPr>
    </w:lvl>
    <w:lvl w:ilvl="6" w:tplc="866C5BE8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/>
      </w:rPr>
    </w:lvl>
    <w:lvl w:ilvl="7" w:tplc="59B4DD84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/>
      </w:rPr>
    </w:lvl>
    <w:lvl w:ilvl="8" w:tplc="8C46ECAA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/>
      </w:rPr>
    </w:lvl>
  </w:abstractNum>
  <w:abstractNum w:abstractNumId="7">
    <w:nsid w:val="00000008"/>
    <w:multiLevelType w:val="hybridMultilevel"/>
    <w:tmpl w:val="C7E081EA"/>
    <w:lvl w:ilvl="0" w:tplc="9402B9C6">
      <w:start w:val="1"/>
      <w:numFmt w:val="bullet"/>
      <w:lvlText w:val=""/>
      <w:lvlJc w:val="left"/>
      <w:pPr>
        <w:tabs>
          <w:tab w:val="left" w:pos="0"/>
        </w:tabs>
        <w:ind w:left="1428" w:hanging="360"/>
      </w:pPr>
      <w:rPr>
        <w:rFonts w:ascii="Symbol" w:hAnsi="Symbol"/>
      </w:rPr>
    </w:lvl>
    <w:lvl w:ilvl="1" w:tplc="74B6D4DE">
      <w:start w:val="1"/>
      <w:numFmt w:val="bullet"/>
      <w:lvlText w:val="o"/>
      <w:lvlJc w:val="left"/>
      <w:pPr>
        <w:tabs>
          <w:tab w:val="left" w:pos="0"/>
        </w:tabs>
        <w:ind w:left="2148" w:hanging="360"/>
      </w:pPr>
      <w:rPr>
        <w:rFonts w:ascii="Courier New" w:hAnsi="Courier New"/>
      </w:rPr>
    </w:lvl>
    <w:lvl w:ilvl="2" w:tplc="E9A86624">
      <w:start w:val="1"/>
      <w:numFmt w:val="bullet"/>
      <w:lvlText w:val=""/>
      <w:lvlJc w:val="left"/>
      <w:pPr>
        <w:tabs>
          <w:tab w:val="left" w:pos="0"/>
        </w:tabs>
        <w:ind w:left="2868" w:hanging="360"/>
      </w:pPr>
      <w:rPr>
        <w:rFonts w:ascii="Wingdings" w:hAnsi="Wingdings"/>
      </w:rPr>
    </w:lvl>
    <w:lvl w:ilvl="3" w:tplc="FDCE4F16">
      <w:start w:val="1"/>
      <w:numFmt w:val="bullet"/>
      <w:lvlText w:val=""/>
      <w:lvlJc w:val="left"/>
      <w:pPr>
        <w:tabs>
          <w:tab w:val="left" w:pos="0"/>
        </w:tabs>
        <w:ind w:left="3588" w:hanging="360"/>
      </w:pPr>
      <w:rPr>
        <w:rFonts w:ascii="Symbol" w:hAnsi="Symbol"/>
      </w:rPr>
    </w:lvl>
    <w:lvl w:ilvl="4" w:tplc="5FC0D460">
      <w:start w:val="1"/>
      <w:numFmt w:val="bullet"/>
      <w:lvlText w:val="o"/>
      <w:lvlJc w:val="left"/>
      <w:pPr>
        <w:tabs>
          <w:tab w:val="left" w:pos="0"/>
        </w:tabs>
        <w:ind w:left="4308" w:hanging="360"/>
      </w:pPr>
      <w:rPr>
        <w:rFonts w:ascii="Courier New" w:hAnsi="Courier New"/>
      </w:rPr>
    </w:lvl>
    <w:lvl w:ilvl="5" w:tplc="FD368B46">
      <w:start w:val="1"/>
      <w:numFmt w:val="bullet"/>
      <w:lvlText w:val=""/>
      <w:lvlJc w:val="left"/>
      <w:pPr>
        <w:tabs>
          <w:tab w:val="left" w:pos="0"/>
        </w:tabs>
        <w:ind w:left="5028" w:hanging="360"/>
      </w:pPr>
      <w:rPr>
        <w:rFonts w:ascii="Wingdings" w:hAnsi="Wingdings"/>
      </w:rPr>
    </w:lvl>
    <w:lvl w:ilvl="6" w:tplc="8AC8A1B6">
      <w:start w:val="1"/>
      <w:numFmt w:val="bullet"/>
      <w:lvlText w:val=""/>
      <w:lvlJc w:val="left"/>
      <w:pPr>
        <w:tabs>
          <w:tab w:val="left" w:pos="0"/>
        </w:tabs>
        <w:ind w:left="5748" w:hanging="360"/>
      </w:pPr>
      <w:rPr>
        <w:rFonts w:ascii="Symbol" w:hAnsi="Symbol"/>
      </w:rPr>
    </w:lvl>
    <w:lvl w:ilvl="7" w:tplc="41FE239C">
      <w:start w:val="1"/>
      <w:numFmt w:val="bullet"/>
      <w:lvlText w:val="o"/>
      <w:lvlJc w:val="left"/>
      <w:pPr>
        <w:tabs>
          <w:tab w:val="left" w:pos="0"/>
        </w:tabs>
        <w:ind w:left="6468" w:hanging="360"/>
      </w:pPr>
      <w:rPr>
        <w:rFonts w:ascii="Courier New" w:hAnsi="Courier New"/>
      </w:rPr>
    </w:lvl>
    <w:lvl w:ilvl="8" w:tplc="629A01A4">
      <w:start w:val="1"/>
      <w:numFmt w:val="bullet"/>
      <w:lvlText w:val=""/>
      <w:lvlJc w:val="left"/>
      <w:pPr>
        <w:tabs>
          <w:tab w:val="left" w:pos="0"/>
        </w:tabs>
        <w:ind w:left="7188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6F103EA4"/>
    <w:lvl w:ilvl="0">
      <w:start w:val="1"/>
      <w:numFmt w:val="none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9">
    <w:nsid w:val="00000011"/>
    <w:multiLevelType w:val="multilevel"/>
    <w:tmpl w:val="871E3354"/>
    <w:lvl w:ilvl="0">
      <w:start w:val="1"/>
      <w:numFmt w:val="decimal"/>
      <w:lvlText w:val="%1."/>
      <w:lvlJc w:val="left"/>
      <w:pPr>
        <w:tabs>
          <w:tab w:val="left" w:pos="0"/>
        </w:tabs>
        <w:ind w:left="1636" w:hanging="360"/>
      </w:p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996" w:hanging="720"/>
      </w:p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1996" w:hanging="720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2356" w:hanging="1080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356" w:hanging="1080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16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076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076" w:hanging="1800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3436" w:hanging="2160"/>
      </w:pPr>
    </w:lvl>
  </w:abstractNum>
  <w:abstractNum w:abstractNumId="10">
    <w:nsid w:val="00000013"/>
    <w:multiLevelType w:val="hybridMultilevel"/>
    <w:tmpl w:val="65503664"/>
    <w:lvl w:ilvl="0" w:tplc="1DD012AA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/>
      </w:rPr>
    </w:lvl>
    <w:lvl w:ilvl="1" w:tplc="41DE57EE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/>
      </w:rPr>
    </w:lvl>
    <w:lvl w:ilvl="2" w:tplc="D3B2C956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/>
      </w:rPr>
    </w:lvl>
    <w:lvl w:ilvl="3" w:tplc="73145EC6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/>
      </w:rPr>
    </w:lvl>
    <w:lvl w:ilvl="4" w:tplc="4B743400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/>
      </w:rPr>
    </w:lvl>
    <w:lvl w:ilvl="5" w:tplc="45309750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/>
      </w:rPr>
    </w:lvl>
    <w:lvl w:ilvl="6" w:tplc="68CA9A10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/>
      </w:rPr>
    </w:lvl>
    <w:lvl w:ilvl="7" w:tplc="DA349FA8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/>
      </w:rPr>
    </w:lvl>
    <w:lvl w:ilvl="8" w:tplc="954C06EE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/>
      </w:rPr>
    </w:lvl>
  </w:abstractNum>
  <w:abstractNum w:abstractNumId="11">
    <w:nsid w:val="006F4718"/>
    <w:multiLevelType w:val="hybridMultilevel"/>
    <w:tmpl w:val="5846F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1843C2"/>
    <w:multiLevelType w:val="hybridMultilevel"/>
    <w:tmpl w:val="2AC4086A"/>
    <w:lvl w:ilvl="0" w:tplc="6212C724">
      <w:start w:val="1"/>
      <w:numFmt w:val="decimal"/>
      <w:lvlText w:val="%1."/>
      <w:lvlJc w:val="left"/>
      <w:pPr>
        <w:ind w:left="1005" w:hanging="360"/>
      </w:pPr>
    </w:lvl>
    <w:lvl w:ilvl="1" w:tplc="04190019">
      <w:start w:val="1"/>
      <w:numFmt w:val="lowerLetter"/>
      <w:lvlText w:val="%2."/>
      <w:lvlJc w:val="left"/>
      <w:pPr>
        <w:ind w:left="1725" w:hanging="360"/>
      </w:pPr>
    </w:lvl>
    <w:lvl w:ilvl="2" w:tplc="0419001B">
      <w:start w:val="1"/>
      <w:numFmt w:val="lowerRoman"/>
      <w:lvlText w:val="%3."/>
      <w:lvlJc w:val="right"/>
      <w:pPr>
        <w:ind w:left="2445" w:hanging="180"/>
      </w:pPr>
    </w:lvl>
    <w:lvl w:ilvl="3" w:tplc="0419000F">
      <w:start w:val="1"/>
      <w:numFmt w:val="decimal"/>
      <w:lvlText w:val="%4."/>
      <w:lvlJc w:val="left"/>
      <w:pPr>
        <w:ind w:left="3165" w:hanging="360"/>
      </w:pPr>
    </w:lvl>
    <w:lvl w:ilvl="4" w:tplc="04190019">
      <w:start w:val="1"/>
      <w:numFmt w:val="lowerLetter"/>
      <w:lvlText w:val="%5."/>
      <w:lvlJc w:val="left"/>
      <w:pPr>
        <w:ind w:left="3885" w:hanging="360"/>
      </w:pPr>
    </w:lvl>
    <w:lvl w:ilvl="5" w:tplc="0419001B">
      <w:start w:val="1"/>
      <w:numFmt w:val="lowerRoman"/>
      <w:lvlText w:val="%6."/>
      <w:lvlJc w:val="right"/>
      <w:pPr>
        <w:ind w:left="4605" w:hanging="180"/>
      </w:pPr>
    </w:lvl>
    <w:lvl w:ilvl="6" w:tplc="0419000F">
      <w:start w:val="1"/>
      <w:numFmt w:val="decimal"/>
      <w:lvlText w:val="%7."/>
      <w:lvlJc w:val="left"/>
      <w:pPr>
        <w:ind w:left="5325" w:hanging="360"/>
      </w:pPr>
    </w:lvl>
    <w:lvl w:ilvl="7" w:tplc="04190019">
      <w:start w:val="1"/>
      <w:numFmt w:val="lowerLetter"/>
      <w:lvlText w:val="%8."/>
      <w:lvlJc w:val="left"/>
      <w:pPr>
        <w:ind w:left="6045" w:hanging="360"/>
      </w:pPr>
    </w:lvl>
    <w:lvl w:ilvl="8" w:tplc="0419001B">
      <w:start w:val="1"/>
      <w:numFmt w:val="lowerRoman"/>
      <w:lvlText w:val="%9."/>
      <w:lvlJc w:val="right"/>
      <w:pPr>
        <w:ind w:left="6765" w:hanging="180"/>
      </w:pPr>
    </w:lvl>
  </w:abstractNum>
  <w:abstractNum w:abstractNumId="13">
    <w:nsid w:val="108741FB"/>
    <w:multiLevelType w:val="hybridMultilevel"/>
    <w:tmpl w:val="A7D4F0EC"/>
    <w:lvl w:ilvl="0" w:tplc="95C8BE2E">
      <w:start w:val="1"/>
      <w:numFmt w:val="decimal"/>
      <w:lvlText w:val="%1"/>
      <w:lvlJc w:val="left"/>
      <w:pPr>
        <w:ind w:left="3852" w:hanging="360"/>
      </w:pPr>
    </w:lvl>
    <w:lvl w:ilvl="1" w:tplc="04190019">
      <w:start w:val="1"/>
      <w:numFmt w:val="lowerLetter"/>
      <w:lvlText w:val="%2."/>
      <w:lvlJc w:val="left"/>
      <w:pPr>
        <w:ind w:left="4572" w:hanging="360"/>
      </w:pPr>
    </w:lvl>
    <w:lvl w:ilvl="2" w:tplc="0419001B">
      <w:start w:val="1"/>
      <w:numFmt w:val="lowerRoman"/>
      <w:lvlText w:val="%3."/>
      <w:lvlJc w:val="right"/>
      <w:pPr>
        <w:ind w:left="5292" w:hanging="180"/>
      </w:pPr>
    </w:lvl>
    <w:lvl w:ilvl="3" w:tplc="0419000F">
      <w:start w:val="1"/>
      <w:numFmt w:val="decimal"/>
      <w:lvlText w:val="%4."/>
      <w:lvlJc w:val="left"/>
      <w:pPr>
        <w:ind w:left="6012" w:hanging="360"/>
      </w:pPr>
    </w:lvl>
    <w:lvl w:ilvl="4" w:tplc="04190019">
      <w:start w:val="1"/>
      <w:numFmt w:val="lowerLetter"/>
      <w:lvlText w:val="%5."/>
      <w:lvlJc w:val="left"/>
      <w:pPr>
        <w:ind w:left="6732" w:hanging="360"/>
      </w:pPr>
    </w:lvl>
    <w:lvl w:ilvl="5" w:tplc="0419001B">
      <w:start w:val="1"/>
      <w:numFmt w:val="lowerRoman"/>
      <w:lvlText w:val="%6."/>
      <w:lvlJc w:val="right"/>
      <w:pPr>
        <w:ind w:left="7452" w:hanging="180"/>
      </w:pPr>
    </w:lvl>
    <w:lvl w:ilvl="6" w:tplc="0419000F">
      <w:start w:val="1"/>
      <w:numFmt w:val="decimal"/>
      <w:lvlText w:val="%7."/>
      <w:lvlJc w:val="left"/>
      <w:pPr>
        <w:ind w:left="8172" w:hanging="360"/>
      </w:pPr>
    </w:lvl>
    <w:lvl w:ilvl="7" w:tplc="04190019">
      <w:start w:val="1"/>
      <w:numFmt w:val="lowerLetter"/>
      <w:lvlText w:val="%8."/>
      <w:lvlJc w:val="left"/>
      <w:pPr>
        <w:ind w:left="8892" w:hanging="360"/>
      </w:pPr>
    </w:lvl>
    <w:lvl w:ilvl="8" w:tplc="0419001B">
      <w:start w:val="1"/>
      <w:numFmt w:val="lowerRoman"/>
      <w:lvlText w:val="%9."/>
      <w:lvlJc w:val="right"/>
      <w:pPr>
        <w:ind w:left="9612" w:hanging="180"/>
      </w:pPr>
    </w:lvl>
  </w:abstractNum>
  <w:abstractNum w:abstractNumId="14">
    <w:nsid w:val="1C7A1A28"/>
    <w:multiLevelType w:val="hybridMultilevel"/>
    <w:tmpl w:val="1FBCF706"/>
    <w:lvl w:ilvl="0" w:tplc="798ED5F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4603B0C"/>
    <w:multiLevelType w:val="hybridMultilevel"/>
    <w:tmpl w:val="0758FC36"/>
    <w:lvl w:ilvl="0" w:tplc="CB38AE14">
      <w:start w:val="1"/>
      <w:numFmt w:val="decimal"/>
      <w:lvlText w:val="%1."/>
      <w:lvlJc w:val="left"/>
      <w:pPr>
        <w:ind w:left="1039" w:hanging="360"/>
      </w:pPr>
    </w:lvl>
    <w:lvl w:ilvl="1" w:tplc="04190019">
      <w:start w:val="1"/>
      <w:numFmt w:val="lowerLetter"/>
      <w:lvlText w:val="%2."/>
      <w:lvlJc w:val="left"/>
      <w:pPr>
        <w:ind w:left="1759" w:hanging="360"/>
      </w:pPr>
    </w:lvl>
    <w:lvl w:ilvl="2" w:tplc="0419001B">
      <w:start w:val="1"/>
      <w:numFmt w:val="lowerRoman"/>
      <w:lvlText w:val="%3."/>
      <w:lvlJc w:val="right"/>
      <w:pPr>
        <w:ind w:left="2479" w:hanging="180"/>
      </w:pPr>
    </w:lvl>
    <w:lvl w:ilvl="3" w:tplc="0419000F">
      <w:start w:val="1"/>
      <w:numFmt w:val="decimal"/>
      <w:lvlText w:val="%4."/>
      <w:lvlJc w:val="left"/>
      <w:pPr>
        <w:ind w:left="3199" w:hanging="360"/>
      </w:pPr>
    </w:lvl>
    <w:lvl w:ilvl="4" w:tplc="04190019">
      <w:start w:val="1"/>
      <w:numFmt w:val="lowerLetter"/>
      <w:lvlText w:val="%5."/>
      <w:lvlJc w:val="left"/>
      <w:pPr>
        <w:ind w:left="3919" w:hanging="360"/>
      </w:pPr>
    </w:lvl>
    <w:lvl w:ilvl="5" w:tplc="0419001B">
      <w:start w:val="1"/>
      <w:numFmt w:val="lowerRoman"/>
      <w:lvlText w:val="%6."/>
      <w:lvlJc w:val="right"/>
      <w:pPr>
        <w:ind w:left="4639" w:hanging="180"/>
      </w:pPr>
    </w:lvl>
    <w:lvl w:ilvl="6" w:tplc="0419000F">
      <w:start w:val="1"/>
      <w:numFmt w:val="decimal"/>
      <w:lvlText w:val="%7."/>
      <w:lvlJc w:val="left"/>
      <w:pPr>
        <w:ind w:left="5359" w:hanging="360"/>
      </w:pPr>
    </w:lvl>
    <w:lvl w:ilvl="7" w:tplc="04190019">
      <w:start w:val="1"/>
      <w:numFmt w:val="lowerLetter"/>
      <w:lvlText w:val="%8."/>
      <w:lvlJc w:val="left"/>
      <w:pPr>
        <w:ind w:left="6079" w:hanging="360"/>
      </w:pPr>
    </w:lvl>
    <w:lvl w:ilvl="8" w:tplc="0419001B">
      <w:start w:val="1"/>
      <w:numFmt w:val="lowerRoman"/>
      <w:lvlText w:val="%9."/>
      <w:lvlJc w:val="right"/>
      <w:pPr>
        <w:ind w:left="6799" w:hanging="180"/>
      </w:pPr>
    </w:lvl>
  </w:abstractNum>
  <w:abstractNum w:abstractNumId="16">
    <w:nsid w:val="2B5B0CDA"/>
    <w:multiLevelType w:val="hybridMultilevel"/>
    <w:tmpl w:val="CEFAF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nsid w:val="31262FEB"/>
    <w:multiLevelType w:val="hybridMultilevel"/>
    <w:tmpl w:val="DC6A5CD0"/>
    <w:lvl w:ilvl="0" w:tplc="4356CD0C">
      <w:start w:val="16"/>
      <w:numFmt w:val="decimal"/>
      <w:lvlText w:val="%1."/>
      <w:lvlJc w:val="left"/>
      <w:pPr>
        <w:ind w:left="375" w:hanging="375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5193E58"/>
    <w:multiLevelType w:val="hybridMultilevel"/>
    <w:tmpl w:val="2AE8921E"/>
    <w:lvl w:ilvl="0" w:tplc="0419000F">
      <w:start w:val="1"/>
      <w:numFmt w:val="decimal"/>
      <w:lvlText w:val="%1."/>
      <w:lvlJc w:val="left"/>
      <w:pPr>
        <w:ind w:left="1545" w:hanging="360"/>
      </w:pPr>
    </w:lvl>
    <w:lvl w:ilvl="1" w:tplc="04190019">
      <w:start w:val="1"/>
      <w:numFmt w:val="lowerLetter"/>
      <w:lvlText w:val="%2."/>
      <w:lvlJc w:val="left"/>
      <w:pPr>
        <w:ind w:left="2265" w:hanging="360"/>
      </w:pPr>
    </w:lvl>
    <w:lvl w:ilvl="2" w:tplc="0419001B">
      <w:start w:val="1"/>
      <w:numFmt w:val="lowerRoman"/>
      <w:lvlText w:val="%3."/>
      <w:lvlJc w:val="right"/>
      <w:pPr>
        <w:ind w:left="2985" w:hanging="180"/>
      </w:pPr>
    </w:lvl>
    <w:lvl w:ilvl="3" w:tplc="0419000F">
      <w:start w:val="1"/>
      <w:numFmt w:val="decimal"/>
      <w:lvlText w:val="%4."/>
      <w:lvlJc w:val="left"/>
      <w:pPr>
        <w:ind w:left="3705" w:hanging="360"/>
      </w:pPr>
    </w:lvl>
    <w:lvl w:ilvl="4" w:tplc="04190019">
      <w:start w:val="1"/>
      <w:numFmt w:val="lowerLetter"/>
      <w:lvlText w:val="%5."/>
      <w:lvlJc w:val="left"/>
      <w:pPr>
        <w:ind w:left="4425" w:hanging="360"/>
      </w:pPr>
    </w:lvl>
    <w:lvl w:ilvl="5" w:tplc="0419001B">
      <w:start w:val="1"/>
      <w:numFmt w:val="lowerRoman"/>
      <w:lvlText w:val="%6."/>
      <w:lvlJc w:val="right"/>
      <w:pPr>
        <w:ind w:left="5145" w:hanging="180"/>
      </w:pPr>
    </w:lvl>
    <w:lvl w:ilvl="6" w:tplc="0419000F">
      <w:start w:val="1"/>
      <w:numFmt w:val="decimal"/>
      <w:lvlText w:val="%7."/>
      <w:lvlJc w:val="left"/>
      <w:pPr>
        <w:ind w:left="5865" w:hanging="360"/>
      </w:pPr>
    </w:lvl>
    <w:lvl w:ilvl="7" w:tplc="04190019">
      <w:start w:val="1"/>
      <w:numFmt w:val="lowerLetter"/>
      <w:lvlText w:val="%8."/>
      <w:lvlJc w:val="left"/>
      <w:pPr>
        <w:ind w:left="6585" w:hanging="360"/>
      </w:pPr>
    </w:lvl>
    <w:lvl w:ilvl="8" w:tplc="0419001B">
      <w:start w:val="1"/>
      <w:numFmt w:val="lowerRoman"/>
      <w:lvlText w:val="%9."/>
      <w:lvlJc w:val="right"/>
      <w:pPr>
        <w:ind w:left="7305" w:hanging="180"/>
      </w:pPr>
    </w:lvl>
  </w:abstractNum>
  <w:abstractNum w:abstractNumId="19">
    <w:nsid w:val="3C95528D"/>
    <w:multiLevelType w:val="hybridMultilevel"/>
    <w:tmpl w:val="C296ACE4"/>
    <w:lvl w:ilvl="0" w:tplc="798ED5F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0954B48"/>
    <w:multiLevelType w:val="hybridMultilevel"/>
    <w:tmpl w:val="297E1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AA3AD6"/>
    <w:multiLevelType w:val="hybridMultilevel"/>
    <w:tmpl w:val="90442CD6"/>
    <w:lvl w:ilvl="0" w:tplc="F1C0E754">
      <w:start w:val="1"/>
      <w:numFmt w:val="decimal"/>
      <w:lvlText w:val="%1."/>
      <w:lvlJc w:val="left"/>
      <w:pPr>
        <w:ind w:left="1017" w:hanging="360"/>
      </w:pPr>
    </w:lvl>
    <w:lvl w:ilvl="1" w:tplc="04190019">
      <w:start w:val="1"/>
      <w:numFmt w:val="lowerLetter"/>
      <w:lvlText w:val="%2."/>
      <w:lvlJc w:val="left"/>
      <w:pPr>
        <w:ind w:left="1737" w:hanging="360"/>
      </w:pPr>
    </w:lvl>
    <w:lvl w:ilvl="2" w:tplc="0419001B">
      <w:start w:val="1"/>
      <w:numFmt w:val="lowerRoman"/>
      <w:lvlText w:val="%3."/>
      <w:lvlJc w:val="right"/>
      <w:pPr>
        <w:ind w:left="2457" w:hanging="180"/>
      </w:pPr>
    </w:lvl>
    <w:lvl w:ilvl="3" w:tplc="0419000F">
      <w:start w:val="1"/>
      <w:numFmt w:val="decimal"/>
      <w:lvlText w:val="%4."/>
      <w:lvlJc w:val="left"/>
      <w:pPr>
        <w:ind w:left="3177" w:hanging="360"/>
      </w:pPr>
    </w:lvl>
    <w:lvl w:ilvl="4" w:tplc="04190019">
      <w:start w:val="1"/>
      <w:numFmt w:val="lowerLetter"/>
      <w:lvlText w:val="%5."/>
      <w:lvlJc w:val="left"/>
      <w:pPr>
        <w:ind w:left="3897" w:hanging="360"/>
      </w:pPr>
    </w:lvl>
    <w:lvl w:ilvl="5" w:tplc="0419001B">
      <w:start w:val="1"/>
      <w:numFmt w:val="lowerRoman"/>
      <w:lvlText w:val="%6."/>
      <w:lvlJc w:val="right"/>
      <w:pPr>
        <w:ind w:left="4617" w:hanging="180"/>
      </w:pPr>
    </w:lvl>
    <w:lvl w:ilvl="6" w:tplc="0419000F">
      <w:start w:val="1"/>
      <w:numFmt w:val="decimal"/>
      <w:lvlText w:val="%7."/>
      <w:lvlJc w:val="left"/>
      <w:pPr>
        <w:ind w:left="5337" w:hanging="360"/>
      </w:pPr>
    </w:lvl>
    <w:lvl w:ilvl="7" w:tplc="04190019">
      <w:start w:val="1"/>
      <w:numFmt w:val="lowerLetter"/>
      <w:lvlText w:val="%8."/>
      <w:lvlJc w:val="left"/>
      <w:pPr>
        <w:ind w:left="6057" w:hanging="360"/>
      </w:pPr>
    </w:lvl>
    <w:lvl w:ilvl="8" w:tplc="0419001B">
      <w:start w:val="1"/>
      <w:numFmt w:val="lowerRoman"/>
      <w:lvlText w:val="%9."/>
      <w:lvlJc w:val="right"/>
      <w:pPr>
        <w:ind w:left="6777" w:hanging="180"/>
      </w:pPr>
    </w:lvl>
  </w:abstractNum>
  <w:abstractNum w:abstractNumId="22">
    <w:nsid w:val="514452E4"/>
    <w:multiLevelType w:val="hybridMultilevel"/>
    <w:tmpl w:val="1C042426"/>
    <w:lvl w:ilvl="0" w:tplc="3F1CA1A2">
      <w:start w:val="1"/>
      <w:numFmt w:val="upperRoman"/>
      <w:lvlText w:val="%1."/>
      <w:lvlJc w:val="left"/>
      <w:pPr>
        <w:ind w:left="3492" w:hanging="720"/>
      </w:pPr>
    </w:lvl>
    <w:lvl w:ilvl="1" w:tplc="04190019">
      <w:start w:val="1"/>
      <w:numFmt w:val="lowerLetter"/>
      <w:lvlText w:val="%2."/>
      <w:lvlJc w:val="left"/>
      <w:pPr>
        <w:ind w:left="3852" w:hanging="360"/>
      </w:pPr>
    </w:lvl>
    <w:lvl w:ilvl="2" w:tplc="0419001B">
      <w:start w:val="1"/>
      <w:numFmt w:val="lowerRoman"/>
      <w:lvlText w:val="%3."/>
      <w:lvlJc w:val="right"/>
      <w:pPr>
        <w:ind w:left="4572" w:hanging="180"/>
      </w:pPr>
    </w:lvl>
    <w:lvl w:ilvl="3" w:tplc="0419000F">
      <w:start w:val="1"/>
      <w:numFmt w:val="decimal"/>
      <w:lvlText w:val="%4."/>
      <w:lvlJc w:val="left"/>
      <w:pPr>
        <w:ind w:left="5292" w:hanging="360"/>
      </w:pPr>
    </w:lvl>
    <w:lvl w:ilvl="4" w:tplc="04190019">
      <w:start w:val="1"/>
      <w:numFmt w:val="lowerLetter"/>
      <w:lvlText w:val="%5."/>
      <w:lvlJc w:val="left"/>
      <w:pPr>
        <w:ind w:left="6012" w:hanging="360"/>
      </w:pPr>
    </w:lvl>
    <w:lvl w:ilvl="5" w:tplc="0419001B">
      <w:start w:val="1"/>
      <w:numFmt w:val="lowerRoman"/>
      <w:lvlText w:val="%6."/>
      <w:lvlJc w:val="right"/>
      <w:pPr>
        <w:ind w:left="6732" w:hanging="180"/>
      </w:pPr>
    </w:lvl>
    <w:lvl w:ilvl="6" w:tplc="0419000F">
      <w:start w:val="1"/>
      <w:numFmt w:val="decimal"/>
      <w:lvlText w:val="%7."/>
      <w:lvlJc w:val="left"/>
      <w:pPr>
        <w:ind w:left="7452" w:hanging="360"/>
      </w:pPr>
    </w:lvl>
    <w:lvl w:ilvl="7" w:tplc="04190019">
      <w:start w:val="1"/>
      <w:numFmt w:val="lowerLetter"/>
      <w:lvlText w:val="%8."/>
      <w:lvlJc w:val="left"/>
      <w:pPr>
        <w:ind w:left="8172" w:hanging="360"/>
      </w:pPr>
    </w:lvl>
    <w:lvl w:ilvl="8" w:tplc="0419001B">
      <w:start w:val="1"/>
      <w:numFmt w:val="lowerRoman"/>
      <w:lvlText w:val="%9."/>
      <w:lvlJc w:val="right"/>
      <w:pPr>
        <w:ind w:left="8892" w:hanging="180"/>
      </w:pPr>
    </w:lvl>
  </w:abstractNum>
  <w:abstractNum w:abstractNumId="23">
    <w:nsid w:val="57BA3C16"/>
    <w:multiLevelType w:val="hybridMultilevel"/>
    <w:tmpl w:val="19542040"/>
    <w:lvl w:ilvl="0" w:tplc="1C121F0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46093B"/>
    <w:multiLevelType w:val="hybridMultilevel"/>
    <w:tmpl w:val="672CA02C"/>
    <w:lvl w:ilvl="0" w:tplc="AE0C8AE4">
      <w:start w:val="1"/>
      <w:numFmt w:val="decimal"/>
      <w:lvlText w:val="%1."/>
      <w:lvlJc w:val="left"/>
      <w:pPr>
        <w:ind w:left="1005" w:hanging="360"/>
      </w:pPr>
    </w:lvl>
    <w:lvl w:ilvl="1" w:tplc="04190019">
      <w:start w:val="1"/>
      <w:numFmt w:val="lowerLetter"/>
      <w:lvlText w:val="%2."/>
      <w:lvlJc w:val="left"/>
      <w:pPr>
        <w:ind w:left="1725" w:hanging="360"/>
      </w:pPr>
    </w:lvl>
    <w:lvl w:ilvl="2" w:tplc="0419001B">
      <w:start w:val="1"/>
      <w:numFmt w:val="lowerRoman"/>
      <w:lvlText w:val="%3."/>
      <w:lvlJc w:val="right"/>
      <w:pPr>
        <w:ind w:left="2445" w:hanging="180"/>
      </w:pPr>
    </w:lvl>
    <w:lvl w:ilvl="3" w:tplc="0419000F">
      <w:start w:val="1"/>
      <w:numFmt w:val="decimal"/>
      <w:lvlText w:val="%4."/>
      <w:lvlJc w:val="left"/>
      <w:pPr>
        <w:ind w:left="3165" w:hanging="360"/>
      </w:pPr>
    </w:lvl>
    <w:lvl w:ilvl="4" w:tplc="04190019">
      <w:start w:val="1"/>
      <w:numFmt w:val="lowerLetter"/>
      <w:lvlText w:val="%5."/>
      <w:lvlJc w:val="left"/>
      <w:pPr>
        <w:ind w:left="3885" w:hanging="360"/>
      </w:pPr>
    </w:lvl>
    <w:lvl w:ilvl="5" w:tplc="0419001B">
      <w:start w:val="1"/>
      <w:numFmt w:val="lowerRoman"/>
      <w:lvlText w:val="%6."/>
      <w:lvlJc w:val="right"/>
      <w:pPr>
        <w:ind w:left="4605" w:hanging="180"/>
      </w:pPr>
    </w:lvl>
    <w:lvl w:ilvl="6" w:tplc="0419000F">
      <w:start w:val="1"/>
      <w:numFmt w:val="decimal"/>
      <w:lvlText w:val="%7."/>
      <w:lvlJc w:val="left"/>
      <w:pPr>
        <w:ind w:left="5325" w:hanging="360"/>
      </w:pPr>
    </w:lvl>
    <w:lvl w:ilvl="7" w:tplc="04190019">
      <w:start w:val="1"/>
      <w:numFmt w:val="lowerLetter"/>
      <w:lvlText w:val="%8."/>
      <w:lvlJc w:val="left"/>
      <w:pPr>
        <w:ind w:left="6045" w:hanging="360"/>
      </w:pPr>
    </w:lvl>
    <w:lvl w:ilvl="8" w:tplc="0419001B">
      <w:start w:val="1"/>
      <w:numFmt w:val="lowerRoman"/>
      <w:lvlText w:val="%9."/>
      <w:lvlJc w:val="right"/>
      <w:pPr>
        <w:ind w:left="6765" w:hanging="180"/>
      </w:pPr>
    </w:lvl>
  </w:abstractNum>
  <w:abstractNum w:abstractNumId="25">
    <w:nsid w:val="5F0D308C"/>
    <w:multiLevelType w:val="hybridMultilevel"/>
    <w:tmpl w:val="2FBE02FC"/>
    <w:lvl w:ilvl="0" w:tplc="8AD21AB6">
      <w:start w:val="2"/>
      <w:numFmt w:val="decimal"/>
      <w:lvlText w:val="%1."/>
      <w:lvlJc w:val="left"/>
      <w:pPr>
        <w:ind w:left="1636" w:hanging="360"/>
      </w:pPr>
    </w:lvl>
    <w:lvl w:ilvl="1" w:tplc="04190019">
      <w:start w:val="1"/>
      <w:numFmt w:val="lowerLetter"/>
      <w:lvlText w:val="%2."/>
      <w:lvlJc w:val="left"/>
      <w:pPr>
        <w:ind w:left="2356" w:hanging="360"/>
      </w:pPr>
    </w:lvl>
    <w:lvl w:ilvl="2" w:tplc="0419001B">
      <w:start w:val="1"/>
      <w:numFmt w:val="lowerRoman"/>
      <w:lvlText w:val="%3."/>
      <w:lvlJc w:val="right"/>
      <w:pPr>
        <w:ind w:left="3076" w:hanging="180"/>
      </w:pPr>
    </w:lvl>
    <w:lvl w:ilvl="3" w:tplc="0419000F">
      <w:start w:val="1"/>
      <w:numFmt w:val="decimal"/>
      <w:lvlText w:val="%4."/>
      <w:lvlJc w:val="left"/>
      <w:pPr>
        <w:ind w:left="3796" w:hanging="360"/>
      </w:pPr>
    </w:lvl>
    <w:lvl w:ilvl="4" w:tplc="04190019">
      <w:start w:val="1"/>
      <w:numFmt w:val="lowerLetter"/>
      <w:lvlText w:val="%5."/>
      <w:lvlJc w:val="left"/>
      <w:pPr>
        <w:ind w:left="4516" w:hanging="360"/>
      </w:pPr>
    </w:lvl>
    <w:lvl w:ilvl="5" w:tplc="0419001B">
      <w:start w:val="1"/>
      <w:numFmt w:val="lowerRoman"/>
      <w:lvlText w:val="%6."/>
      <w:lvlJc w:val="right"/>
      <w:pPr>
        <w:ind w:left="5236" w:hanging="180"/>
      </w:pPr>
    </w:lvl>
    <w:lvl w:ilvl="6" w:tplc="0419000F">
      <w:start w:val="1"/>
      <w:numFmt w:val="decimal"/>
      <w:lvlText w:val="%7."/>
      <w:lvlJc w:val="left"/>
      <w:pPr>
        <w:ind w:left="5956" w:hanging="360"/>
      </w:pPr>
    </w:lvl>
    <w:lvl w:ilvl="7" w:tplc="04190019">
      <w:start w:val="1"/>
      <w:numFmt w:val="lowerLetter"/>
      <w:lvlText w:val="%8."/>
      <w:lvlJc w:val="left"/>
      <w:pPr>
        <w:ind w:left="6676" w:hanging="360"/>
      </w:pPr>
    </w:lvl>
    <w:lvl w:ilvl="8" w:tplc="0419001B">
      <w:start w:val="1"/>
      <w:numFmt w:val="lowerRoman"/>
      <w:lvlText w:val="%9."/>
      <w:lvlJc w:val="right"/>
      <w:pPr>
        <w:ind w:left="7396" w:hanging="180"/>
      </w:pPr>
    </w:lvl>
  </w:abstractNum>
  <w:abstractNum w:abstractNumId="26">
    <w:nsid w:val="7F7F6D21"/>
    <w:multiLevelType w:val="hybridMultilevel"/>
    <w:tmpl w:val="2826B38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2265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985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3705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4425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5145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865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6585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7305" w:hanging="360"/>
      </w:pPr>
      <w:rPr>
        <w:rFonts w:ascii="Wingdings" w:hAnsi="Wingdings"/>
      </w:rPr>
    </w:lvl>
  </w:abstractNum>
  <w:num w:numId="1">
    <w:abstractNumId w:val="12"/>
  </w:num>
  <w:num w:numId="2">
    <w:abstractNumId w:val="24"/>
  </w:num>
  <w:num w:numId="3">
    <w:abstractNumId w:val="21"/>
  </w:num>
  <w:num w:numId="4">
    <w:abstractNumId w:val="15"/>
  </w:num>
  <w:num w:numId="5">
    <w:abstractNumId w:val="11"/>
  </w:num>
  <w:num w:numId="6">
    <w:abstractNumId w:val="22"/>
  </w:num>
  <w:num w:numId="7">
    <w:abstractNumId w:val="20"/>
  </w:num>
  <w:num w:numId="8">
    <w:abstractNumId w:val="16"/>
  </w:num>
  <w:num w:numId="9">
    <w:abstractNumId w:val="19"/>
  </w:num>
  <w:num w:numId="10">
    <w:abstractNumId w:val="18"/>
  </w:num>
  <w:num w:numId="11">
    <w:abstractNumId w:val="26"/>
  </w:num>
  <w:num w:numId="12">
    <w:abstractNumId w:val="13"/>
  </w:num>
  <w:num w:numId="13">
    <w:abstractNumId w:val="23"/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5"/>
  </w:num>
  <w:num w:numId="20">
    <w:abstractNumId w:val="6"/>
  </w:num>
  <w:num w:numId="21">
    <w:abstractNumId w:val="7"/>
  </w:num>
  <w:num w:numId="22">
    <w:abstractNumId w:val="8"/>
  </w:num>
  <w:num w:numId="23">
    <w:abstractNumId w:val="9"/>
  </w:num>
  <w:num w:numId="24">
    <w:abstractNumId w:val="10"/>
  </w:num>
  <w:num w:numId="25">
    <w:abstractNumId w:val="25"/>
  </w:num>
  <w:num w:numId="26">
    <w:abstractNumId w:val="14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044C3"/>
    <w:rsid w:val="00572E15"/>
    <w:rsid w:val="006044C3"/>
    <w:rsid w:val="00EE1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9BCE8"/>
  <w15:docId w15:val="{60A3DAE0-B0E3-4284-BDF2-42B9D0D6F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Normal (Web)"/>
    <w:basedOn w:val="a"/>
    <w:pPr>
      <w:spacing w:before="100" w:beforeAutospacing="1" w:after="115" w:line="240" w:lineRule="auto"/>
    </w:pPr>
    <w:rPr>
      <w:rFonts w:ascii="Times New Roman" w:hAnsi="Times New Roman"/>
      <w:color w:val="000000"/>
      <w:sz w:val="24"/>
    </w:rPr>
  </w:style>
  <w:style w:type="paragraph" w:customStyle="1" w:styleId="Body1">
    <w:name w:val="Body 1"/>
    <w:pPr>
      <w:suppressAutoHyphens/>
      <w:spacing w:after="0" w:line="240" w:lineRule="auto"/>
    </w:pPr>
    <w:rPr>
      <w:rFonts w:ascii="Helvetica" w:hAnsi="Helvetica"/>
      <w:color w:val="000000"/>
      <w:sz w:val="24"/>
    </w:rPr>
  </w:style>
  <w:style w:type="paragraph" w:styleId="a5">
    <w:name w:val="Body Text"/>
    <w:basedOn w:val="a"/>
    <w:link w:val="a6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7">
    <w:name w:val="Balloon Text"/>
    <w:basedOn w:val="a"/>
    <w:link w:val="a8"/>
    <w:semiHidden/>
    <w:pPr>
      <w:spacing w:after="0" w:line="240" w:lineRule="auto"/>
    </w:pPr>
    <w:rPr>
      <w:rFonts w:ascii="Tahoma" w:hAnsi="Tahoma"/>
      <w:sz w:val="16"/>
    </w:rPr>
  </w:style>
  <w:style w:type="paragraph" w:customStyle="1" w:styleId="1">
    <w:name w:val="Абзац списка1"/>
    <w:basedOn w:val="a"/>
    <w:pPr>
      <w:suppressAutoHyphens/>
      <w:spacing w:after="0" w:line="240" w:lineRule="auto"/>
      <w:ind w:left="720"/>
    </w:pPr>
    <w:rPr>
      <w:rFonts w:ascii="Arial" w:hAnsi="Arial"/>
      <w:sz w:val="24"/>
    </w:rPr>
  </w:style>
  <w:style w:type="paragraph" w:styleId="2">
    <w:name w:val="Body Text 2"/>
    <w:basedOn w:val="a"/>
    <w:link w:val="20"/>
    <w:pPr>
      <w:spacing w:after="120" w:line="480" w:lineRule="auto"/>
    </w:pPr>
  </w:style>
  <w:style w:type="paragraph" w:customStyle="1" w:styleId="10">
    <w:name w:val="Заголовок1"/>
    <w:basedOn w:val="a"/>
    <w:next w:val="a5"/>
    <w:pPr>
      <w:keepNext/>
      <w:suppressAutoHyphens/>
      <w:spacing w:before="240" w:after="120"/>
    </w:pPr>
    <w:rPr>
      <w:rFonts w:ascii="Arial" w:hAnsi="Arial"/>
      <w:sz w:val="28"/>
    </w:rPr>
  </w:style>
  <w:style w:type="paragraph" w:styleId="a9">
    <w:name w:val="List"/>
    <w:basedOn w:val="a5"/>
    <w:pPr>
      <w:suppressAutoHyphens/>
      <w:spacing w:line="100" w:lineRule="atLeast"/>
    </w:pPr>
    <w:rPr>
      <w:rFonts w:ascii="Arial" w:hAnsi="Arial"/>
    </w:rPr>
  </w:style>
  <w:style w:type="paragraph" w:customStyle="1" w:styleId="11">
    <w:name w:val="Название1"/>
    <w:basedOn w:val="a"/>
    <w:pPr>
      <w:suppressLineNumbers/>
      <w:suppressAutoHyphens/>
      <w:spacing w:before="120" w:after="120"/>
    </w:pPr>
    <w:rPr>
      <w:rFonts w:ascii="Arial" w:hAnsi="Arial"/>
      <w:i/>
      <w:sz w:val="20"/>
    </w:rPr>
  </w:style>
  <w:style w:type="paragraph" w:customStyle="1" w:styleId="12">
    <w:name w:val="Указатель1"/>
    <w:basedOn w:val="a"/>
    <w:pPr>
      <w:suppressLineNumbers/>
      <w:suppressAutoHyphens/>
    </w:pPr>
    <w:rPr>
      <w:rFonts w:ascii="Arial" w:hAnsi="Arial"/>
    </w:rPr>
  </w:style>
  <w:style w:type="paragraph" w:customStyle="1" w:styleId="13">
    <w:name w:val="Обычный (веб)1"/>
    <w:basedOn w:val="a"/>
    <w:pPr>
      <w:suppressAutoHyphens/>
      <w:spacing w:before="28" w:after="115" w:line="100" w:lineRule="atLeast"/>
    </w:pPr>
    <w:rPr>
      <w:rFonts w:ascii="Times New Roman" w:hAnsi="Times New Roman"/>
      <w:color w:val="000000"/>
      <w:sz w:val="24"/>
    </w:rPr>
  </w:style>
  <w:style w:type="paragraph" w:customStyle="1" w:styleId="western">
    <w:name w:val="western"/>
    <w:basedOn w:val="a"/>
    <w:pPr>
      <w:suppressAutoHyphens/>
      <w:spacing w:before="28" w:after="115" w:line="100" w:lineRule="atLeast"/>
    </w:pPr>
    <w:rPr>
      <w:rFonts w:ascii="Times New Roman" w:hAnsi="Times New Roman"/>
      <w:color w:val="000000"/>
      <w:sz w:val="24"/>
    </w:rPr>
  </w:style>
  <w:style w:type="paragraph" w:customStyle="1" w:styleId="14">
    <w:name w:val="Текст выноски1"/>
    <w:basedOn w:val="a"/>
    <w:pPr>
      <w:suppressAutoHyphens/>
      <w:spacing w:after="0" w:line="100" w:lineRule="atLeast"/>
    </w:pPr>
    <w:rPr>
      <w:rFonts w:ascii="Tahoma" w:hAnsi="Tahoma"/>
      <w:sz w:val="16"/>
    </w:rPr>
  </w:style>
  <w:style w:type="paragraph" w:styleId="aa">
    <w:name w:val="footer"/>
    <w:basedOn w:val="a"/>
    <w:link w:val="15"/>
    <w:pPr>
      <w:suppressLineNumbers/>
      <w:tabs>
        <w:tab w:val="center" w:pos="4677"/>
        <w:tab w:val="right" w:pos="9355"/>
      </w:tabs>
      <w:suppressAutoHyphens/>
      <w:spacing w:after="0" w:line="100" w:lineRule="atLeast"/>
    </w:pPr>
    <w:rPr>
      <w:rFonts w:ascii="Times New Roman" w:hAnsi="Times New Roman"/>
      <w:sz w:val="24"/>
    </w:rPr>
  </w:style>
  <w:style w:type="paragraph" w:styleId="ab">
    <w:name w:val="Body Text Indent"/>
    <w:basedOn w:val="a"/>
    <w:link w:val="16"/>
    <w:pPr>
      <w:suppressAutoHyphens/>
      <w:spacing w:after="0" w:line="100" w:lineRule="atLeast"/>
      <w:ind w:left="283" w:firstLine="708"/>
      <w:jc w:val="both"/>
    </w:pPr>
    <w:rPr>
      <w:rFonts w:ascii="Times New Roman" w:hAnsi="Times New Roman"/>
      <w:sz w:val="24"/>
    </w:rPr>
  </w:style>
  <w:style w:type="paragraph" w:customStyle="1" w:styleId="21">
    <w:name w:val="Основной текст 21"/>
    <w:basedOn w:val="a"/>
    <w:pPr>
      <w:suppressAutoHyphens/>
      <w:spacing w:after="0" w:line="100" w:lineRule="atLeast"/>
    </w:pPr>
    <w:rPr>
      <w:rFonts w:ascii="Times New Roman" w:hAnsi="Times New Roman"/>
      <w:sz w:val="32"/>
    </w:rPr>
  </w:style>
  <w:style w:type="paragraph" w:customStyle="1" w:styleId="22">
    <w:name w:val="Основной текст (2)"/>
    <w:basedOn w:val="a"/>
    <w:pPr>
      <w:shd w:val="clear" w:color="auto" w:fill="FFFFFF"/>
      <w:suppressAutoHyphens/>
      <w:spacing w:after="300" w:line="240" w:lineRule="atLeast"/>
    </w:pPr>
    <w:rPr>
      <w:rFonts w:ascii="Times New Roman" w:hAnsi="Times New Roman"/>
      <w:b/>
      <w:sz w:val="23"/>
    </w:rPr>
  </w:style>
  <w:style w:type="paragraph" w:customStyle="1" w:styleId="17">
    <w:name w:val="Заголовок №1"/>
    <w:basedOn w:val="a"/>
    <w:pPr>
      <w:shd w:val="clear" w:color="auto" w:fill="FFFFFF"/>
      <w:suppressAutoHyphens/>
      <w:spacing w:before="240" w:after="0" w:line="274" w:lineRule="exact"/>
      <w:jc w:val="right"/>
    </w:pPr>
    <w:rPr>
      <w:rFonts w:ascii="Times New Roman" w:hAnsi="Times New Roman"/>
      <w:b/>
      <w:sz w:val="23"/>
    </w:rPr>
  </w:style>
  <w:style w:type="paragraph" w:styleId="ac">
    <w:name w:val="header"/>
    <w:basedOn w:val="a"/>
    <w:link w:val="18"/>
    <w:pPr>
      <w:suppressLineNumbers/>
      <w:tabs>
        <w:tab w:val="center" w:pos="4677"/>
        <w:tab w:val="right" w:pos="9355"/>
      </w:tabs>
      <w:suppressAutoHyphens/>
    </w:pPr>
    <w:rPr>
      <w:rFonts w:ascii="Arial" w:hAnsi="Arial"/>
    </w:rPr>
  </w:style>
  <w:style w:type="paragraph" w:customStyle="1" w:styleId="19">
    <w:name w:val="Схема документа1"/>
    <w:basedOn w:val="a"/>
    <w:pPr>
      <w:shd w:val="clear" w:color="auto" w:fill="000080"/>
      <w:suppressAutoHyphens/>
    </w:pPr>
    <w:rPr>
      <w:rFonts w:ascii="Tahoma" w:hAnsi="Tahoma"/>
      <w:sz w:val="20"/>
    </w:rPr>
  </w:style>
  <w:style w:type="paragraph" w:customStyle="1" w:styleId="1a">
    <w:name w:val="Без интервала1"/>
    <w:pPr>
      <w:suppressAutoHyphens/>
      <w:spacing w:after="0" w:line="240" w:lineRule="auto"/>
    </w:pPr>
  </w:style>
  <w:style w:type="paragraph" w:customStyle="1" w:styleId="Style4">
    <w:name w:val="Style4"/>
    <w:basedOn w:val="a"/>
    <w:pPr>
      <w:widowControl w:val="0"/>
      <w:spacing w:after="0" w:line="451" w:lineRule="exact"/>
      <w:ind w:firstLine="643"/>
      <w:jc w:val="both"/>
    </w:pPr>
    <w:rPr>
      <w:rFonts w:ascii="Arial" w:hAnsi="Arial"/>
      <w:sz w:val="24"/>
    </w:rPr>
  </w:style>
  <w:style w:type="character" w:styleId="ad">
    <w:name w:val="line number"/>
    <w:basedOn w:val="a0"/>
    <w:semiHidden/>
  </w:style>
  <w:style w:type="character" w:styleId="ae">
    <w:name w:val="Hyperlink"/>
    <w:rPr>
      <w:dstrike/>
      <w:color w:val="363636"/>
      <w:u w:val="none"/>
    </w:rPr>
  </w:style>
  <w:style w:type="character" w:customStyle="1" w:styleId="FontStyle16">
    <w:name w:val="Font Style16"/>
    <w:rPr>
      <w:rFonts w:ascii="Times New Roman" w:hAnsi="Times New Roman"/>
      <w:sz w:val="24"/>
    </w:rPr>
  </w:style>
  <w:style w:type="character" w:customStyle="1" w:styleId="a6">
    <w:name w:val="Основной текст Знак"/>
    <w:basedOn w:val="a0"/>
    <w:link w:val="a5"/>
    <w:rPr>
      <w:rFonts w:ascii="Times New Roman" w:hAnsi="Times New Roman"/>
      <w:sz w:val="24"/>
    </w:rPr>
  </w:style>
  <w:style w:type="character" w:customStyle="1" w:styleId="a8">
    <w:name w:val="Текст выноски Знак"/>
    <w:basedOn w:val="a0"/>
    <w:link w:val="a7"/>
    <w:rPr>
      <w:rFonts w:ascii="Tahoma" w:hAnsi="Tahoma"/>
      <w:sz w:val="16"/>
    </w:rPr>
  </w:style>
  <w:style w:type="character" w:customStyle="1" w:styleId="20">
    <w:name w:val="Основной текст 2 Знак"/>
    <w:basedOn w:val="a0"/>
    <w:link w:val="2"/>
  </w:style>
  <w:style w:type="character" w:customStyle="1" w:styleId="1b">
    <w:name w:val="Основной шрифт абзаца1"/>
  </w:style>
  <w:style w:type="character" w:customStyle="1" w:styleId="af">
    <w:name w:val="Нижний колонтитул Знак"/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rPr>
      <w:rFonts w:ascii="Times New Roman" w:hAnsi="Times New Roman"/>
      <w:sz w:val="24"/>
    </w:rPr>
  </w:style>
  <w:style w:type="character" w:customStyle="1" w:styleId="23">
    <w:name w:val="Основной текст (2)_"/>
    <w:rPr>
      <w:rFonts w:ascii="Times New Roman" w:hAnsi="Times New Roman"/>
      <w:b/>
      <w:sz w:val="23"/>
    </w:rPr>
  </w:style>
  <w:style w:type="character" w:customStyle="1" w:styleId="1c">
    <w:name w:val="Заголовок №1_"/>
    <w:rPr>
      <w:rFonts w:ascii="Times New Roman" w:hAnsi="Times New Roman"/>
      <w:b/>
      <w:sz w:val="23"/>
    </w:rPr>
  </w:style>
  <w:style w:type="character" w:customStyle="1" w:styleId="af1">
    <w:name w:val="Основной текст + Полужирный"/>
    <w:rPr>
      <w:rFonts w:ascii="Times New Roman" w:hAnsi="Times New Roman"/>
      <w:b/>
      <w:sz w:val="23"/>
    </w:rPr>
  </w:style>
  <w:style w:type="character" w:customStyle="1" w:styleId="af2">
    <w:name w:val="Верхний колонтитул Знак"/>
    <w:rPr>
      <w:sz w:val="22"/>
    </w:rPr>
  </w:style>
  <w:style w:type="character" w:customStyle="1" w:styleId="ListLabel1">
    <w:name w:val="ListLabel 1"/>
  </w:style>
  <w:style w:type="character" w:customStyle="1" w:styleId="ListLabel2">
    <w:name w:val="ListLabel 2"/>
    <w:rPr>
      <w:sz w:val="28"/>
    </w:rPr>
  </w:style>
  <w:style w:type="character" w:customStyle="1" w:styleId="ListLabel3">
    <w:name w:val="ListLabel 3"/>
    <w:rPr>
      <w:b w:val="0"/>
    </w:rPr>
  </w:style>
  <w:style w:type="character" w:customStyle="1" w:styleId="ListLabel4">
    <w:name w:val="ListLabel 4"/>
  </w:style>
  <w:style w:type="character" w:customStyle="1" w:styleId="af3">
    <w:name w:val="Символ нумерации"/>
  </w:style>
  <w:style w:type="character" w:customStyle="1" w:styleId="15">
    <w:name w:val="Нижний колонтитул Знак1"/>
    <w:basedOn w:val="a0"/>
    <w:link w:val="aa"/>
    <w:rPr>
      <w:rFonts w:ascii="Times New Roman" w:hAnsi="Times New Roman"/>
      <w:sz w:val="24"/>
    </w:rPr>
  </w:style>
  <w:style w:type="character" w:customStyle="1" w:styleId="16">
    <w:name w:val="Основной текст с отступом Знак1"/>
    <w:basedOn w:val="a0"/>
    <w:link w:val="ab"/>
    <w:rPr>
      <w:rFonts w:ascii="Times New Roman" w:hAnsi="Times New Roman"/>
      <w:sz w:val="24"/>
    </w:rPr>
  </w:style>
  <w:style w:type="character" w:customStyle="1" w:styleId="18">
    <w:name w:val="Верхний колонтитул Знак1"/>
    <w:basedOn w:val="a0"/>
    <w:link w:val="ac"/>
    <w:rPr>
      <w:rFonts w:ascii="Arial" w:hAnsi="Arial"/>
    </w:rPr>
  </w:style>
  <w:style w:type="character" w:customStyle="1" w:styleId="210">
    <w:name w:val="Основной текст 2 Знак1"/>
    <w:basedOn w:val="a0"/>
    <w:semiHidden/>
    <w:rPr>
      <w:rFonts w:ascii="Arial" w:hAnsi="Arial"/>
      <w:sz w:val="22"/>
    </w:rPr>
  </w:style>
  <w:style w:type="character" w:customStyle="1" w:styleId="FontStyle12">
    <w:name w:val="Font Style12"/>
    <w:rPr>
      <w:rFonts w:ascii="Arial" w:hAnsi="Arial"/>
      <w:sz w:val="24"/>
    </w:rPr>
  </w:style>
  <w:style w:type="character" w:customStyle="1" w:styleId="1d">
    <w:name w:val="Основной текст Знак1"/>
    <w:rPr>
      <w:rFonts w:ascii="Calibri" w:hAnsi="Calibri"/>
      <w:sz w:val="31"/>
    </w:rPr>
  </w:style>
  <w:style w:type="table" w:styleId="1e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6460</Words>
  <Characters>36827</Characters>
  <Application>Microsoft Office Word</Application>
  <DocSecurity>0</DocSecurity>
  <Lines>306</Lines>
  <Paragraphs>86</Paragraphs>
  <ScaleCrop>false</ScaleCrop>
  <Company/>
  <LinksUpToDate>false</LinksUpToDate>
  <CharactersWithSpaces>43201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Тингилёва Ольга</cp:lastModifiedBy>
  <cp:revision>3</cp:revision>
  <dcterms:created xsi:type="dcterms:W3CDTF">2021-03-30T11:08:00Z</dcterms:created>
  <dcterms:modified xsi:type="dcterms:W3CDTF">2023-02-09T11:43:00Z</dcterms:modified>
</cp:coreProperties>
</file>